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32ACE9">
      <w:pPr>
        <w:spacing w:before="480" w:after="480" w:line="288" w:lineRule="auto"/>
        <w:rPr>
          <w:rFonts w:hint="eastAsia" w:ascii="宋体" w:hAnsi="宋体" w:eastAsia="宋体"/>
        </w:rPr>
      </w:pPr>
      <w:r>
        <w:rPr>
          <w:rFonts w:hint="eastAsia" w:ascii="宋体" w:hAnsi="宋体" w:eastAsia="宋体" w:cs="Arial"/>
          <w:b/>
          <w:sz w:val="52"/>
        </w:rPr>
        <w:t>医疗软件产品研发辅助编程工具</w:t>
      </w:r>
      <w:r>
        <w:rPr>
          <w:rFonts w:ascii="宋体" w:hAnsi="宋体" w:eastAsia="宋体" w:cs="Arial"/>
          <w:b/>
          <w:sz w:val="52"/>
        </w:rPr>
        <w:t>采购项目询价要求</w:t>
      </w:r>
      <w:bookmarkStart w:id="2" w:name="_GoBack"/>
      <w:bookmarkEnd w:id="2"/>
    </w:p>
    <w:p w14:paraId="1D206640">
      <w:pPr>
        <w:spacing w:before="380" w:after="140" w:line="288" w:lineRule="auto"/>
        <w:outlineLvl w:val="0"/>
        <w:rPr>
          <w:rFonts w:hint="eastAsia" w:ascii="宋体" w:hAnsi="宋体" w:eastAsia="宋体"/>
        </w:rPr>
      </w:pPr>
      <w:bookmarkStart w:id="0" w:name="heading_0"/>
      <w:r>
        <w:rPr>
          <w:rFonts w:ascii="宋体" w:hAnsi="宋体" w:eastAsia="宋体" w:cs="Arial"/>
          <w:b/>
          <w:sz w:val="36"/>
        </w:rPr>
        <w:t>第一部分  技术规范及要求</w:t>
      </w:r>
      <w:bookmarkEnd w:id="0"/>
    </w:p>
    <w:p w14:paraId="7EFF659C">
      <w:pPr>
        <w:spacing w:before="120" w:after="120" w:line="288" w:lineRule="auto"/>
        <w:rPr>
          <w:rFonts w:hint="eastAsia" w:ascii="宋体" w:hAnsi="宋体" w:eastAsia="宋体"/>
        </w:rPr>
      </w:pPr>
      <w:r>
        <w:rPr>
          <w:rFonts w:ascii="宋体" w:hAnsi="宋体" w:eastAsia="宋体" w:cs="Arial"/>
        </w:rPr>
        <w:t>一、 项目要求</w:t>
      </w:r>
    </w:p>
    <w:p w14:paraId="26EA1300">
      <w:pPr>
        <w:spacing w:before="120" w:after="120" w:line="288" w:lineRule="auto"/>
        <w:ind w:firstLine="440" w:firstLineChars="200"/>
        <w:rPr>
          <w:rFonts w:hint="eastAsia" w:ascii="宋体" w:hAnsi="宋体" w:eastAsia="宋体"/>
        </w:rPr>
      </w:pPr>
      <w:r>
        <w:rPr>
          <w:rFonts w:ascii="宋体" w:hAnsi="宋体" w:eastAsia="宋体" w:cs="Arial"/>
        </w:rPr>
        <w:t>北京朝阳医院作为一家大型综合性医疗机构，目前信息中心在人工智能技术应用过程中为提升信息中心AI技术应用效率、规范AI技术安全使用，优化信息化系统开发与运维流程，现拟采购人工智能技术应用咨询及技术支撑服务。本次服务覆盖本院信息中心AI技术应用相关场景。</w:t>
      </w:r>
    </w:p>
    <w:p w14:paraId="7CE7AE41">
      <w:pPr>
        <w:spacing w:before="120" w:after="120" w:line="288" w:lineRule="auto"/>
        <w:rPr>
          <w:rFonts w:hint="eastAsia" w:ascii="宋体" w:hAnsi="宋体" w:eastAsia="宋体"/>
        </w:rPr>
      </w:pPr>
      <w:r>
        <w:rPr>
          <w:rFonts w:ascii="宋体" w:hAnsi="宋体" w:eastAsia="宋体" w:cs="Arial"/>
        </w:rPr>
        <w:t>二、 项目目标</w:t>
      </w:r>
    </w:p>
    <w:p w14:paraId="5F14E9D9">
      <w:pPr>
        <w:spacing w:before="120" w:after="120" w:line="288" w:lineRule="auto"/>
        <w:rPr>
          <w:rFonts w:hint="eastAsia" w:ascii="宋体" w:hAnsi="宋体" w:eastAsia="宋体"/>
        </w:rPr>
      </w:pPr>
      <w:r>
        <w:rPr>
          <w:rFonts w:ascii="宋体" w:hAnsi="宋体" w:eastAsia="宋体" w:cs="Arial"/>
        </w:rPr>
        <w:t>该服务旨在通过专业的技术支持与咨询指导，解决信息中心在AI技术应用、过程中的实际问题，规范AI技术使用流程，减少技术应用风险，优化工作流程，从而提高信息中心工作效率。同时，通过服务的常态化支撑，及时响应技术需求，提升技术人员AI应用能力，展现医院现代化信息化管理水平，为医院智慧化建设提供有力支撑。</w:t>
      </w:r>
    </w:p>
    <w:p w14:paraId="405C1BF3">
      <w:pPr>
        <w:spacing w:before="120" w:after="120" w:line="288" w:lineRule="auto"/>
        <w:rPr>
          <w:rFonts w:hint="eastAsia" w:ascii="宋体" w:hAnsi="宋体" w:eastAsia="宋体"/>
        </w:rPr>
      </w:pPr>
      <w:r>
        <w:rPr>
          <w:rFonts w:ascii="宋体" w:hAnsi="宋体" w:eastAsia="宋体" w:cs="Arial"/>
        </w:rPr>
        <w:t>三、 技术规格与要求</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765"/>
        <w:gridCol w:w="1920"/>
        <w:gridCol w:w="3855"/>
        <w:gridCol w:w="960"/>
        <w:gridCol w:w="765"/>
      </w:tblGrid>
      <w:tr w14:paraId="766A56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765" w:type="dxa"/>
            <w:tcMar>
              <w:top w:w="60" w:type="dxa"/>
              <w:left w:w="120" w:type="dxa"/>
              <w:bottom w:w="30" w:type="dxa"/>
              <w:right w:w="120" w:type="dxa"/>
            </w:tcMar>
          </w:tcPr>
          <w:p w14:paraId="28A90542">
            <w:pPr>
              <w:spacing w:before="120" w:after="120" w:line="288" w:lineRule="auto"/>
              <w:rPr>
                <w:rFonts w:hint="eastAsia" w:ascii="宋体" w:hAnsi="宋体" w:eastAsia="宋体"/>
              </w:rPr>
            </w:pPr>
            <w:r>
              <w:rPr>
                <w:rFonts w:ascii="宋体" w:hAnsi="宋体" w:eastAsia="宋体" w:cs="Arial"/>
              </w:rPr>
              <w:t>序号</w:t>
            </w:r>
          </w:p>
        </w:tc>
        <w:tc>
          <w:tcPr>
            <w:tcW w:w="1920" w:type="dxa"/>
            <w:tcMar>
              <w:top w:w="60" w:type="dxa"/>
              <w:left w:w="120" w:type="dxa"/>
              <w:bottom w:w="30" w:type="dxa"/>
              <w:right w:w="120" w:type="dxa"/>
            </w:tcMar>
          </w:tcPr>
          <w:p w14:paraId="773B6F7E">
            <w:pPr>
              <w:spacing w:before="120" w:after="120" w:line="288" w:lineRule="auto"/>
              <w:rPr>
                <w:rFonts w:hint="eastAsia" w:ascii="宋体" w:hAnsi="宋体" w:eastAsia="宋体"/>
              </w:rPr>
            </w:pPr>
            <w:r>
              <w:rPr>
                <w:rFonts w:ascii="宋体" w:hAnsi="宋体" w:eastAsia="宋体" w:cs="Arial"/>
              </w:rPr>
              <w:t>采购项</w:t>
            </w:r>
          </w:p>
        </w:tc>
        <w:tc>
          <w:tcPr>
            <w:tcW w:w="3855" w:type="dxa"/>
            <w:tcMar>
              <w:top w:w="60" w:type="dxa"/>
              <w:left w:w="120" w:type="dxa"/>
              <w:bottom w:w="30" w:type="dxa"/>
              <w:right w:w="120" w:type="dxa"/>
            </w:tcMar>
          </w:tcPr>
          <w:p w14:paraId="3E312FA8">
            <w:pPr>
              <w:spacing w:before="120" w:after="120" w:line="288" w:lineRule="auto"/>
              <w:rPr>
                <w:rFonts w:hint="eastAsia" w:ascii="宋体" w:hAnsi="宋体" w:eastAsia="宋体"/>
              </w:rPr>
            </w:pPr>
            <w:r>
              <w:rPr>
                <w:rFonts w:ascii="宋体" w:hAnsi="宋体" w:eastAsia="宋体" w:cs="Arial"/>
              </w:rPr>
              <w:t>技术规格及要求</w:t>
            </w:r>
          </w:p>
        </w:tc>
        <w:tc>
          <w:tcPr>
            <w:tcW w:w="960" w:type="dxa"/>
            <w:tcMar>
              <w:top w:w="60" w:type="dxa"/>
              <w:left w:w="120" w:type="dxa"/>
              <w:bottom w:w="30" w:type="dxa"/>
              <w:right w:w="120" w:type="dxa"/>
            </w:tcMar>
          </w:tcPr>
          <w:p w14:paraId="7FFE15AC">
            <w:pPr>
              <w:spacing w:before="120" w:after="120" w:line="288" w:lineRule="auto"/>
              <w:rPr>
                <w:rFonts w:hint="eastAsia" w:ascii="宋体" w:hAnsi="宋体" w:eastAsia="宋体"/>
              </w:rPr>
            </w:pPr>
            <w:r>
              <w:rPr>
                <w:rFonts w:ascii="宋体" w:hAnsi="宋体" w:eastAsia="宋体" w:cs="Arial"/>
              </w:rPr>
              <w:t>采购数量</w:t>
            </w:r>
          </w:p>
        </w:tc>
        <w:tc>
          <w:tcPr>
            <w:tcW w:w="765" w:type="dxa"/>
            <w:tcMar>
              <w:top w:w="60" w:type="dxa"/>
              <w:left w:w="120" w:type="dxa"/>
              <w:bottom w:w="30" w:type="dxa"/>
              <w:right w:w="120" w:type="dxa"/>
            </w:tcMar>
          </w:tcPr>
          <w:p w14:paraId="519258ED">
            <w:pPr>
              <w:spacing w:before="120" w:after="120" w:line="288" w:lineRule="auto"/>
              <w:rPr>
                <w:rFonts w:hint="eastAsia" w:ascii="宋体" w:hAnsi="宋体" w:eastAsia="宋体"/>
              </w:rPr>
            </w:pPr>
            <w:r>
              <w:rPr>
                <w:rFonts w:ascii="宋体" w:hAnsi="宋体" w:eastAsia="宋体" w:cs="Arial"/>
              </w:rPr>
              <w:t>单位</w:t>
            </w:r>
          </w:p>
        </w:tc>
      </w:tr>
      <w:tr w14:paraId="32662C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765" w:type="dxa"/>
            <w:tcMar>
              <w:top w:w="60" w:type="dxa"/>
              <w:left w:w="120" w:type="dxa"/>
              <w:bottom w:w="30" w:type="dxa"/>
              <w:right w:w="120" w:type="dxa"/>
            </w:tcMar>
          </w:tcPr>
          <w:p w14:paraId="0639839A">
            <w:pPr>
              <w:spacing w:before="120" w:after="120" w:line="288" w:lineRule="auto"/>
              <w:rPr>
                <w:rFonts w:hint="eastAsia" w:ascii="宋体" w:hAnsi="宋体" w:eastAsia="宋体"/>
              </w:rPr>
            </w:pPr>
            <w:r>
              <w:rPr>
                <w:rFonts w:hint="eastAsia" w:ascii="宋体" w:hAnsi="宋体" w:eastAsia="宋体" w:cs="Arial"/>
              </w:rPr>
              <w:t>1</w:t>
            </w:r>
          </w:p>
        </w:tc>
        <w:tc>
          <w:tcPr>
            <w:tcW w:w="1920" w:type="dxa"/>
            <w:tcMar>
              <w:top w:w="60" w:type="dxa"/>
              <w:left w:w="120" w:type="dxa"/>
              <w:bottom w:w="30" w:type="dxa"/>
              <w:right w:w="120" w:type="dxa"/>
            </w:tcMar>
          </w:tcPr>
          <w:p w14:paraId="677A67DC">
            <w:pPr>
              <w:spacing w:before="120" w:after="120" w:line="288" w:lineRule="auto"/>
              <w:rPr>
                <w:rFonts w:hint="eastAsia" w:ascii="宋体" w:hAnsi="宋体" w:eastAsia="宋体"/>
              </w:rPr>
            </w:pPr>
            <w:r>
              <w:rPr>
                <w:rFonts w:ascii="宋体" w:hAnsi="宋体" w:eastAsia="宋体" w:cs="Arial"/>
              </w:rPr>
              <w:t>AI应用技术咨询服务</w:t>
            </w:r>
          </w:p>
        </w:tc>
        <w:tc>
          <w:tcPr>
            <w:tcW w:w="3855" w:type="dxa"/>
            <w:tcMar>
              <w:top w:w="60" w:type="dxa"/>
              <w:left w:w="120" w:type="dxa"/>
              <w:bottom w:w="30" w:type="dxa"/>
              <w:right w:w="120" w:type="dxa"/>
            </w:tcMar>
          </w:tcPr>
          <w:p w14:paraId="5DEF621B">
            <w:pPr>
              <w:spacing w:before="120" w:after="120" w:line="288" w:lineRule="auto"/>
              <w:rPr>
                <w:rFonts w:hint="eastAsia" w:ascii="宋体" w:hAnsi="宋体" w:eastAsia="宋体"/>
              </w:rPr>
            </w:pPr>
            <w:r>
              <w:rPr>
                <w:rFonts w:ascii="宋体" w:hAnsi="宋体" w:eastAsia="宋体" w:cs="Arial"/>
              </w:rPr>
              <w:t>1. 提供医疗场景下人工智能技术应用路径、实施方式、安全边界、合规要求等专业咨询；2. 针对信息中心系统开发、流程优化等场景，提供AI辅助技术方案咨询，形成咨询意见；3. 梳理AI技术在医疗场景应用中的风险点，提供可落地的风险控制建议；</w:t>
            </w:r>
            <w:r>
              <w:rPr>
                <w:rFonts w:hint="eastAsia" w:ascii="宋体" w:hAnsi="宋体" w:eastAsia="宋体" w:cs="Arial"/>
              </w:rPr>
              <w:t>4。服务公司具备</w:t>
            </w:r>
            <w:r>
              <w:rPr>
                <w:rFonts w:ascii="宋体" w:hAnsi="宋体" w:eastAsia="宋体" w:cs="Arial"/>
              </w:rPr>
              <w:t>人工智能技术应用及医疗信息化相关</w:t>
            </w:r>
            <w:r>
              <w:rPr>
                <w:rFonts w:hint="eastAsia" w:ascii="宋体" w:hAnsi="宋体" w:eastAsia="宋体" w:cs="Arial"/>
              </w:rPr>
              <w:t>项目</w:t>
            </w:r>
            <w:r>
              <w:rPr>
                <w:rFonts w:ascii="宋体" w:hAnsi="宋体" w:eastAsia="宋体" w:cs="Arial"/>
              </w:rPr>
              <w:t>，</w:t>
            </w:r>
            <w:r>
              <w:rPr>
                <w:rFonts w:hint="eastAsia" w:ascii="宋体" w:hAnsi="宋体" w:eastAsia="宋体" w:cs="Arial"/>
                <w:color w:val="FF0000"/>
              </w:rPr>
              <w:t>（#要求具备至少三个在医疗或高校领域人工智能大模型软硬件协同部署及开发项目，并提供</w:t>
            </w:r>
            <w:r>
              <w:rPr>
                <w:rFonts w:hint="eastAsia" w:ascii="宋体" w:hAnsi="宋体" w:eastAsia="宋体" w:cs="Arial"/>
                <w:color w:val="FF0000"/>
                <w:lang w:val="en-US" w:eastAsia="zh-CN"/>
              </w:rPr>
              <w:t>案例证明文件为至少包含合同首页、合同金额页、合同标的内容页和签字盖章页的合同电子件，并加盖投标人公章</w:t>
            </w:r>
            <w:r>
              <w:rPr>
                <w:rFonts w:hint="eastAsia" w:ascii="宋体" w:hAnsi="宋体" w:eastAsia="宋体" w:cs="Arial"/>
                <w:color w:val="FF0000"/>
              </w:rPr>
              <w:t>，若无法提供</w:t>
            </w:r>
            <w:r>
              <w:rPr>
                <w:rFonts w:hint="eastAsia" w:ascii="宋体" w:hAnsi="宋体" w:eastAsia="宋体" w:cs="Arial"/>
                <w:color w:val="FF0000"/>
                <w:lang w:val="en-US" w:eastAsia="zh-CN"/>
              </w:rPr>
              <w:t>或提供不全</w:t>
            </w:r>
            <w:r>
              <w:rPr>
                <w:rFonts w:hint="eastAsia" w:ascii="宋体" w:hAnsi="宋体" w:eastAsia="宋体" w:cs="Arial"/>
                <w:color w:val="FF0000"/>
              </w:rPr>
              <w:t>则影响综合评分）</w:t>
            </w:r>
            <w:r>
              <w:rPr>
                <w:rFonts w:hint="eastAsia" w:ascii="宋体" w:hAnsi="宋体" w:eastAsia="宋体" w:cs="Arial"/>
              </w:rPr>
              <w:t>工程师</w:t>
            </w:r>
            <w:r>
              <w:rPr>
                <w:rFonts w:ascii="宋体" w:hAnsi="宋体" w:eastAsia="宋体" w:cs="Arial"/>
              </w:rPr>
              <w:t>熟悉AI</w:t>
            </w:r>
            <w:r>
              <w:rPr>
                <w:rFonts w:hint="eastAsia" w:ascii="宋体" w:hAnsi="宋体" w:eastAsia="宋体" w:cs="Arial"/>
              </w:rPr>
              <w:t xml:space="preserve"> AGENT智能体</w:t>
            </w:r>
            <w:r>
              <w:rPr>
                <w:rFonts w:ascii="宋体" w:hAnsi="宋体" w:eastAsia="宋体" w:cs="Arial"/>
              </w:rPr>
              <w:t>开发、</w:t>
            </w:r>
            <w:r>
              <w:rPr>
                <w:rFonts w:hint="eastAsia" w:ascii="宋体" w:hAnsi="宋体" w:eastAsia="宋体" w:cs="Arial"/>
              </w:rPr>
              <w:t>Vibe Coding AI 编程，及其他</w:t>
            </w:r>
            <w:r>
              <w:rPr>
                <w:rFonts w:ascii="宋体" w:hAnsi="宋体" w:eastAsia="宋体" w:cs="Arial"/>
              </w:rPr>
              <w:t>技术调试相关技能</w:t>
            </w:r>
            <w:r>
              <w:rPr>
                <w:rFonts w:hint="eastAsia" w:ascii="宋体" w:hAnsi="宋体" w:eastAsia="宋体" w:cs="Arial"/>
                <w:color w:val="FF0000"/>
              </w:rPr>
              <w:t>（#要求工程师具备人工智能应用方向的相关证书，</w:t>
            </w:r>
            <w:r>
              <w:rPr>
                <w:rFonts w:hint="eastAsia" w:ascii="宋体" w:hAnsi="宋体" w:eastAsia="宋体" w:cs="Arial"/>
                <w:color w:val="FF0000"/>
                <w:lang w:val="en-US" w:eastAsia="zh-CN"/>
              </w:rPr>
              <w:t>证书需包含但不限于工信部和教育部认证，</w:t>
            </w:r>
            <w:r>
              <w:rPr>
                <w:rFonts w:hint="eastAsia" w:ascii="宋体" w:hAnsi="宋体" w:eastAsia="宋体" w:cs="Arial"/>
                <w:color w:val="FF0000"/>
              </w:rPr>
              <w:t>且在服务公司具备相关社保证明，若无法提供则影响综合评分）</w:t>
            </w:r>
            <w:r>
              <w:rPr>
                <w:rFonts w:ascii="宋体" w:hAnsi="宋体" w:eastAsia="宋体" w:cs="Arial"/>
                <w:color w:val="FF0000"/>
              </w:rPr>
              <w:t>；</w:t>
            </w:r>
            <w:r>
              <w:rPr>
                <w:rFonts w:hint="eastAsia" w:ascii="宋体" w:hAnsi="宋体" w:eastAsia="宋体" w:cs="Arial"/>
              </w:rPr>
              <w:t xml:space="preserve">5. </w:t>
            </w:r>
            <w:r>
              <w:rPr>
                <w:rFonts w:ascii="宋体" w:hAnsi="宋体" w:eastAsia="宋体" w:cs="Arial"/>
              </w:rPr>
              <w:t>提供现场技术指导、AI应用答疑、调试环境搭建、压力测试、操作辅助、流程优化建议，配合信息中心完成AI技术应用相关工作；</w:t>
            </w:r>
          </w:p>
        </w:tc>
        <w:tc>
          <w:tcPr>
            <w:tcW w:w="960" w:type="dxa"/>
            <w:tcMar>
              <w:top w:w="60" w:type="dxa"/>
              <w:left w:w="120" w:type="dxa"/>
              <w:bottom w:w="30" w:type="dxa"/>
              <w:right w:w="120" w:type="dxa"/>
            </w:tcMar>
          </w:tcPr>
          <w:p w14:paraId="43939813">
            <w:pPr>
              <w:spacing w:before="120" w:after="120" w:line="288" w:lineRule="auto"/>
              <w:rPr>
                <w:rFonts w:hint="eastAsia" w:ascii="宋体" w:hAnsi="宋体" w:eastAsia="宋体"/>
              </w:rPr>
            </w:pPr>
            <w:r>
              <w:rPr>
                <w:rFonts w:ascii="宋体" w:hAnsi="宋体" w:eastAsia="宋体" w:cs="Arial"/>
              </w:rPr>
              <w:t>1</w:t>
            </w:r>
          </w:p>
        </w:tc>
        <w:tc>
          <w:tcPr>
            <w:tcW w:w="765" w:type="dxa"/>
            <w:tcMar>
              <w:top w:w="60" w:type="dxa"/>
              <w:left w:w="120" w:type="dxa"/>
              <w:bottom w:w="30" w:type="dxa"/>
              <w:right w:w="120" w:type="dxa"/>
            </w:tcMar>
          </w:tcPr>
          <w:p w14:paraId="103DEAD2">
            <w:pPr>
              <w:spacing w:before="120" w:after="120" w:line="288" w:lineRule="auto"/>
              <w:rPr>
                <w:rFonts w:hint="eastAsia" w:ascii="宋体" w:hAnsi="宋体" w:eastAsia="宋体"/>
              </w:rPr>
            </w:pPr>
            <w:r>
              <w:rPr>
                <w:rFonts w:ascii="宋体" w:hAnsi="宋体" w:eastAsia="宋体" w:cs="Arial"/>
              </w:rPr>
              <w:t>套</w:t>
            </w:r>
          </w:p>
        </w:tc>
      </w:tr>
      <w:tr w14:paraId="6284BE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765" w:type="dxa"/>
            <w:tcMar>
              <w:top w:w="60" w:type="dxa"/>
              <w:left w:w="120" w:type="dxa"/>
              <w:bottom w:w="30" w:type="dxa"/>
              <w:right w:w="120" w:type="dxa"/>
            </w:tcMar>
          </w:tcPr>
          <w:p w14:paraId="14C88BF2">
            <w:pPr>
              <w:spacing w:before="120" w:after="120" w:line="288" w:lineRule="auto"/>
              <w:rPr>
                <w:rFonts w:hint="eastAsia" w:ascii="宋体" w:hAnsi="宋体" w:eastAsia="宋体"/>
              </w:rPr>
            </w:pPr>
            <w:r>
              <w:rPr>
                <w:rFonts w:hint="eastAsia" w:ascii="宋体" w:hAnsi="宋体" w:eastAsia="宋体" w:cs="Arial"/>
              </w:rPr>
              <w:t>2</w:t>
            </w:r>
          </w:p>
        </w:tc>
        <w:tc>
          <w:tcPr>
            <w:tcW w:w="1920" w:type="dxa"/>
            <w:tcMar>
              <w:top w:w="60" w:type="dxa"/>
              <w:left w:w="120" w:type="dxa"/>
              <w:bottom w:w="30" w:type="dxa"/>
              <w:right w:w="120" w:type="dxa"/>
            </w:tcMar>
          </w:tcPr>
          <w:p w14:paraId="6CAD9183">
            <w:pPr>
              <w:spacing w:before="120" w:after="120" w:line="288" w:lineRule="auto"/>
              <w:rPr>
                <w:rFonts w:hint="eastAsia" w:ascii="宋体" w:hAnsi="宋体" w:eastAsia="宋体"/>
              </w:rPr>
            </w:pPr>
            <w:r>
              <w:rPr>
                <w:rFonts w:ascii="宋体" w:hAnsi="宋体" w:eastAsia="宋体" w:cs="Arial"/>
              </w:rPr>
              <w:t>现场技术调试与适配服务</w:t>
            </w:r>
          </w:p>
        </w:tc>
        <w:tc>
          <w:tcPr>
            <w:tcW w:w="3855" w:type="dxa"/>
            <w:tcMar>
              <w:top w:w="60" w:type="dxa"/>
              <w:left w:w="120" w:type="dxa"/>
              <w:bottom w:w="30" w:type="dxa"/>
              <w:right w:w="120" w:type="dxa"/>
            </w:tcMar>
          </w:tcPr>
          <w:p w14:paraId="59B43D2F">
            <w:pPr>
              <w:spacing w:before="120" w:after="120" w:line="288" w:lineRule="auto"/>
              <w:rPr>
                <w:rFonts w:hint="eastAsia" w:ascii="宋体" w:hAnsi="宋体" w:eastAsia="宋体"/>
              </w:rPr>
            </w:pPr>
            <w:r>
              <w:rPr>
                <w:rFonts w:ascii="宋体" w:hAnsi="宋体" w:eastAsia="宋体" w:cs="Arial"/>
              </w:rPr>
              <w:t>1. 协助信息中心完成AI相关技术环境调试、应用适配，确保AI技术与医院现有信息化系统兼容，无兼容性问题；2. 针对AI应用过程中出现的技术问题，现场排查、及时解决，确保服务不中断；3. 配合信息中心完成AI技术应用可行性验证，提供完整的调试记录及适配报告。</w:t>
            </w:r>
          </w:p>
        </w:tc>
        <w:tc>
          <w:tcPr>
            <w:tcW w:w="960" w:type="dxa"/>
            <w:tcMar>
              <w:top w:w="60" w:type="dxa"/>
              <w:left w:w="120" w:type="dxa"/>
              <w:bottom w:w="30" w:type="dxa"/>
              <w:right w:w="120" w:type="dxa"/>
            </w:tcMar>
          </w:tcPr>
          <w:p w14:paraId="729C11CF">
            <w:pPr>
              <w:spacing w:before="120" w:after="120" w:line="288" w:lineRule="auto"/>
              <w:rPr>
                <w:rFonts w:hint="eastAsia" w:ascii="宋体" w:hAnsi="宋体" w:eastAsia="宋体"/>
              </w:rPr>
            </w:pPr>
            <w:r>
              <w:rPr>
                <w:rFonts w:ascii="宋体" w:hAnsi="宋体" w:eastAsia="宋体" w:cs="Arial"/>
              </w:rPr>
              <w:t>1</w:t>
            </w:r>
          </w:p>
        </w:tc>
        <w:tc>
          <w:tcPr>
            <w:tcW w:w="765" w:type="dxa"/>
            <w:tcMar>
              <w:top w:w="60" w:type="dxa"/>
              <w:left w:w="120" w:type="dxa"/>
              <w:bottom w:w="30" w:type="dxa"/>
              <w:right w:w="120" w:type="dxa"/>
            </w:tcMar>
          </w:tcPr>
          <w:p w14:paraId="686414F4">
            <w:pPr>
              <w:spacing w:before="120" w:after="120" w:line="288" w:lineRule="auto"/>
              <w:rPr>
                <w:rFonts w:hint="eastAsia" w:ascii="宋体" w:hAnsi="宋体" w:eastAsia="宋体"/>
              </w:rPr>
            </w:pPr>
            <w:r>
              <w:rPr>
                <w:rFonts w:ascii="宋体" w:hAnsi="宋体" w:eastAsia="宋体" w:cs="Arial"/>
              </w:rPr>
              <w:t>项</w:t>
            </w:r>
          </w:p>
        </w:tc>
      </w:tr>
      <w:tr w14:paraId="434F22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765" w:type="dxa"/>
            <w:tcMar>
              <w:top w:w="60" w:type="dxa"/>
              <w:left w:w="120" w:type="dxa"/>
              <w:bottom w:w="30" w:type="dxa"/>
              <w:right w:w="120" w:type="dxa"/>
            </w:tcMar>
          </w:tcPr>
          <w:p w14:paraId="197C5B75">
            <w:pPr>
              <w:spacing w:before="120" w:after="120" w:line="288" w:lineRule="auto"/>
              <w:rPr>
                <w:rFonts w:hint="eastAsia" w:ascii="宋体" w:hAnsi="宋体" w:eastAsia="宋体"/>
              </w:rPr>
            </w:pPr>
            <w:r>
              <w:rPr>
                <w:rFonts w:hint="eastAsia" w:ascii="宋体" w:hAnsi="宋体" w:eastAsia="宋体" w:cs="Arial"/>
              </w:rPr>
              <w:t>3</w:t>
            </w:r>
          </w:p>
        </w:tc>
        <w:tc>
          <w:tcPr>
            <w:tcW w:w="1920" w:type="dxa"/>
            <w:tcMar>
              <w:top w:w="60" w:type="dxa"/>
              <w:left w:w="120" w:type="dxa"/>
              <w:bottom w:w="30" w:type="dxa"/>
              <w:right w:w="120" w:type="dxa"/>
            </w:tcMar>
          </w:tcPr>
          <w:p w14:paraId="52CD63B5">
            <w:pPr>
              <w:spacing w:before="120" w:after="120" w:line="288" w:lineRule="auto"/>
              <w:rPr>
                <w:rFonts w:hint="eastAsia" w:ascii="宋体" w:hAnsi="宋体" w:eastAsia="宋体"/>
              </w:rPr>
            </w:pPr>
            <w:r>
              <w:rPr>
                <w:rFonts w:ascii="宋体" w:hAnsi="宋体" w:eastAsia="宋体" w:cs="Arial"/>
              </w:rPr>
              <w:t>技术资料整理服务</w:t>
            </w:r>
          </w:p>
        </w:tc>
        <w:tc>
          <w:tcPr>
            <w:tcW w:w="3855" w:type="dxa"/>
            <w:tcMar>
              <w:top w:w="60" w:type="dxa"/>
              <w:left w:w="120" w:type="dxa"/>
              <w:bottom w:w="30" w:type="dxa"/>
              <w:right w:w="120" w:type="dxa"/>
            </w:tcMar>
          </w:tcPr>
          <w:p w14:paraId="2C76E62E">
            <w:pPr>
              <w:spacing w:before="120" w:after="120" w:line="288" w:lineRule="auto"/>
              <w:rPr>
                <w:rFonts w:hint="eastAsia" w:ascii="宋体" w:hAnsi="宋体" w:eastAsia="宋体"/>
              </w:rPr>
            </w:pPr>
            <w:r>
              <w:rPr>
                <w:rFonts w:ascii="宋体" w:hAnsi="宋体" w:eastAsia="宋体" w:cs="Arial"/>
              </w:rPr>
              <w:t>1. 按医院要求，整理AI应用规范、操作要点、问题处理记录等技术资料，确保内容详实、可复用；2. 整理驻场服务记录、咨询会议纪要、技术调试报告等相关资料，按规范归档；3. 资料需提供纸质版（一正三副）及电子版，纸质版加盖服务商公章，便于医院留存及内部参考。</w:t>
            </w:r>
          </w:p>
        </w:tc>
        <w:tc>
          <w:tcPr>
            <w:tcW w:w="960" w:type="dxa"/>
            <w:tcMar>
              <w:top w:w="60" w:type="dxa"/>
              <w:left w:w="120" w:type="dxa"/>
              <w:bottom w:w="30" w:type="dxa"/>
              <w:right w:w="120" w:type="dxa"/>
            </w:tcMar>
          </w:tcPr>
          <w:p w14:paraId="68693ADD">
            <w:pPr>
              <w:spacing w:before="120" w:after="120" w:line="288" w:lineRule="auto"/>
              <w:rPr>
                <w:rFonts w:hint="eastAsia" w:ascii="宋体" w:hAnsi="宋体" w:eastAsia="宋体"/>
              </w:rPr>
            </w:pPr>
            <w:r>
              <w:rPr>
                <w:rFonts w:ascii="宋体" w:hAnsi="宋体" w:eastAsia="宋体" w:cs="Arial"/>
              </w:rPr>
              <w:t>1</w:t>
            </w:r>
          </w:p>
        </w:tc>
        <w:tc>
          <w:tcPr>
            <w:tcW w:w="765" w:type="dxa"/>
            <w:tcMar>
              <w:top w:w="60" w:type="dxa"/>
              <w:left w:w="120" w:type="dxa"/>
              <w:bottom w:w="30" w:type="dxa"/>
              <w:right w:w="120" w:type="dxa"/>
            </w:tcMar>
          </w:tcPr>
          <w:p w14:paraId="28042D6B">
            <w:pPr>
              <w:spacing w:before="120" w:after="120" w:line="288" w:lineRule="auto"/>
              <w:rPr>
                <w:rFonts w:hint="eastAsia" w:ascii="宋体" w:hAnsi="宋体" w:eastAsia="宋体"/>
              </w:rPr>
            </w:pPr>
            <w:r>
              <w:rPr>
                <w:rFonts w:ascii="宋体" w:hAnsi="宋体" w:eastAsia="宋体" w:cs="Arial"/>
              </w:rPr>
              <w:t>套</w:t>
            </w:r>
          </w:p>
        </w:tc>
      </w:tr>
      <w:tr w14:paraId="2B3EE8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765" w:type="dxa"/>
            <w:tcMar>
              <w:top w:w="60" w:type="dxa"/>
              <w:left w:w="120" w:type="dxa"/>
              <w:bottom w:w="30" w:type="dxa"/>
              <w:right w:w="120" w:type="dxa"/>
            </w:tcMar>
          </w:tcPr>
          <w:p w14:paraId="4DE6F280">
            <w:pPr>
              <w:spacing w:before="120" w:after="120" w:line="288" w:lineRule="auto"/>
              <w:rPr>
                <w:rFonts w:hint="eastAsia" w:ascii="宋体" w:hAnsi="宋体" w:eastAsia="宋体"/>
              </w:rPr>
            </w:pPr>
            <w:r>
              <w:rPr>
                <w:rFonts w:hint="eastAsia" w:ascii="宋体" w:hAnsi="宋体" w:eastAsia="宋体" w:cs="Arial"/>
              </w:rPr>
              <w:t>4</w:t>
            </w:r>
          </w:p>
        </w:tc>
        <w:tc>
          <w:tcPr>
            <w:tcW w:w="1920" w:type="dxa"/>
            <w:tcMar>
              <w:top w:w="60" w:type="dxa"/>
              <w:left w:w="120" w:type="dxa"/>
              <w:bottom w:w="30" w:type="dxa"/>
              <w:right w:w="120" w:type="dxa"/>
            </w:tcMar>
          </w:tcPr>
          <w:p w14:paraId="2FF1FDBB">
            <w:pPr>
              <w:spacing w:before="120" w:after="120" w:line="288" w:lineRule="auto"/>
              <w:rPr>
                <w:rFonts w:hint="eastAsia" w:ascii="宋体" w:hAnsi="宋体" w:eastAsia="宋体"/>
              </w:rPr>
            </w:pPr>
            <w:r>
              <w:rPr>
                <w:rFonts w:hint="eastAsia" w:ascii="宋体" w:hAnsi="宋体" w:eastAsia="宋体" w:cs="Arial"/>
              </w:rPr>
              <w:t>AI编程辅助工具服务</w:t>
            </w:r>
          </w:p>
        </w:tc>
        <w:tc>
          <w:tcPr>
            <w:tcW w:w="3855" w:type="dxa"/>
            <w:tcMar>
              <w:top w:w="60" w:type="dxa"/>
              <w:left w:w="120" w:type="dxa"/>
              <w:bottom w:w="30" w:type="dxa"/>
              <w:right w:w="120" w:type="dxa"/>
            </w:tcMar>
          </w:tcPr>
          <w:p w14:paraId="5D854E17">
            <w:pPr>
              <w:spacing w:before="120" w:after="120" w:line="288" w:lineRule="auto"/>
              <w:rPr>
                <w:rFonts w:hint="eastAsia" w:ascii="宋体" w:hAnsi="宋体" w:eastAsia="宋体" w:cs="Arial"/>
              </w:rPr>
            </w:pPr>
            <w:r>
              <w:rPr>
                <w:rFonts w:hint="eastAsia" w:ascii="宋体" w:hAnsi="宋体" w:eastAsia="宋体" w:cs="Arial"/>
              </w:rPr>
              <w:t>提供AI编程辅助工具包括但不限于：</w:t>
            </w:r>
          </w:p>
          <w:p w14:paraId="63F550D2">
            <w:pPr>
              <w:spacing w:before="120" w:after="120" w:line="288" w:lineRule="auto"/>
              <w:rPr>
                <w:rFonts w:hint="eastAsia" w:ascii="宋体" w:hAnsi="宋体" w:eastAsia="宋体" w:cs="Arial"/>
                <w:b/>
                <w:bCs/>
              </w:rPr>
            </w:pPr>
            <w:r>
              <w:rPr>
                <w:rFonts w:hint="eastAsia" w:ascii="宋体" w:hAnsi="宋体" w:eastAsia="宋体" w:cs="Arial"/>
                <w:b/>
                <w:bCs/>
              </w:rPr>
              <w:t>代码智能生成</w:t>
            </w:r>
            <w:r>
              <w:rPr>
                <w:rFonts w:ascii="Times New Roman" w:hAnsi="Times New Roman" w:eastAsia="宋体" w:cs="Times New Roman"/>
                <w:b/>
                <w:bCs/>
              </w:rPr>
              <w:t>‌</w:t>
            </w:r>
          </w:p>
          <w:p w14:paraId="552A856B">
            <w:pPr>
              <w:spacing w:before="120" w:after="120" w:line="288" w:lineRule="auto"/>
              <w:rPr>
                <w:rFonts w:hint="eastAsia" w:ascii="宋体" w:hAnsi="宋体" w:eastAsia="宋体" w:cs="Arial"/>
              </w:rPr>
            </w:pPr>
            <w:r>
              <w:rPr>
                <w:rFonts w:ascii="Times New Roman" w:hAnsi="Times New Roman" w:eastAsia="宋体" w:cs="Times New Roman"/>
                <w:b/>
                <w:bCs/>
              </w:rPr>
              <w:t>‌</w:t>
            </w:r>
            <w:r>
              <w:rPr>
                <w:rFonts w:hint="eastAsia" w:ascii="宋体" w:hAnsi="宋体" w:eastAsia="宋体" w:cs="Arial"/>
                <w:b/>
                <w:bCs/>
              </w:rPr>
              <w:t>行级</w:t>
            </w:r>
            <w:r>
              <w:rPr>
                <w:rFonts w:ascii="宋体" w:hAnsi="宋体" w:eastAsia="宋体" w:cs="Arial"/>
                <w:b/>
                <w:bCs/>
              </w:rPr>
              <w:t>/函数级实时补全</w:t>
            </w:r>
            <w:r>
              <w:rPr>
                <w:rFonts w:ascii="Times New Roman" w:hAnsi="Times New Roman" w:eastAsia="宋体" w:cs="Times New Roman"/>
                <w:b/>
                <w:bCs/>
              </w:rPr>
              <w:t>‌</w:t>
            </w:r>
            <w:r>
              <w:rPr>
                <w:rFonts w:ascii="宋体" w:hAnsi="宋体" w:eastAsia="宋体" w:cs="Arial"/>
                <w:b/>
                <w:bCs/>
              </w:rPr>
              <w:t>：</w:t>
            </w:r>
            <w:r>
              <w:rPr>
                <w:rFonts w:ascii="宋体" w:hAnsi="宋体" w:eastAsia="宋体" w:cs="Arial"/>
              </w:rPr>
              <w:t>根据当前语法及跨文件上下文，毫秒级生成建议代码。</w:t>
            </w:r>
          </w:p>
          <w:p w14:paraId="5B4D40BF">
            <w:pPr>
              <w:spacing w:before="120" w:after="120" w:line="288" w:lineRule="auto"/>
              <w:rPr>
                <w:rFonts w:hint="eastAsia" w:ascii="宋体" w:hAnsi="宋体" w:eastAsia="宋体" w:cs="Arial"/>
              </w:rPr>
            </w:pPr>
            <w:r>
              <w:rPr>
                <w:rFonts w:ascii="Times New Roman" w:hAnsi="Times New Roman" w:eastAsia="宋体" w:cs="Times New Roman"/>
              </w:rPr>
              <w:t>‌</w:t>
            </w:r>
            <w:r>
              <w:rPr>
                <w:rFonts w:hint="eastAsia" w:ascii="宋体" w:hAnsi="宋体" w:eastAsia="宋体" w:cs="Arial"/>
                <w:b/>
                <w:bCs/>
              </w:rPr>
              <w:t>自然语言转代码</w:t>
            </w:r>
            <w:r>
              <w:rPr>
                <w:rFonts w:ascii="Times New Roman" w:hAnsi="Times New Roman" w:eastAsia="宋体" w:cs="Times New Roman"/>
                <w:b/>
                <w:bCs/>
              </w:rPr>
              <w:t>‌</w:t>
            </w:r>
            <w:r>
              <w:rPr>
                <w:rFonts w:hint="eastAsia" w:ascii="宋体" w:hAnsi="宋体" w:eastAsia="宋体" w:cs="宋体"/>
                <w:b/>
                <w:bCs/>
              </w:rPr>
              <w:t>：</w:t>
            </w:r>
            <w:r>
              <w:rPr>
                <w:rFonts w:hint="eastAsia" w:ascii="宋体" w:hAnsi="宋体" w:eastAsia="宋体" w:cs="宋体"/>
              </w:rPr>
              <w:t>通过注释或对话描述需求（如“</w:t>
            </w:r>
            <w:r>
              <w:rPr>
                <w:rFonts w:ascii="宋体" w:hAnsi="宋体" w:eastAsia="宋体" w:cs="Arial"/>
              </w:rPr>
              <w:t>//用fastjson解析登录JSON”），直接生成可执行代码。</w:t>
            </w:r>
          </w:p>
          <w:p w14:paraId="3DB9C849">
            <w:pPr>
              <w:spacing w:before="120" w:after="120" w:line="288" w:lineRule="auto"/>
              <w:rPr>
                <w:rFonts w:hint="eastAsia" w:ascii="宋体" w:hAnsi="宋体" w:eastAsia="宋体" w:cs="Arial"/>
              </w:rPr>
            </w:pPr>
            <w:r>
              <w:rPr>
                <w:rFonts w:ascii="Times New Roman" w:hAnsi="Times New Roman" w:eastAsia="宋体" w:cs="Times New Roman"/>
              </w:rPr>
              <w:t>‌</w:t>
            </w:r>
            <w:r>
              <w:rPr>
                <w:rFonts w:hint="eastAsia" w:ascii="宋体" w:hAnsi="宋体" w:eastAsia="宋体" w:cs="Arial"/>
                <w:b/>
                <w:bCs/>
              </w:rPr>
              <w:t>单元测试生成</w:t>
            </w:r>
            <w:r>
              <w:rPr>
                <w:rFonts w:ascii="Times New Roman" w:hAnsi="Times New Roman" w:eastAsia="宋体" w:cs="Times New Roman"/>
                <w:b/>
                <w:bCs/>
              </w:rPr>
              <w:t>‌</w:t>
            </w:r>
            <w:r>
              <w:rPr>
                <w:rFonts w:hint="eastAsia" w:ascii="宋体" w:hAnsi="宋体" w:eastAsia="宋体" w:cs="宋体"/>
                <w:b/>
                <w:bCs/>
              </w:rPr>
              <w:t>：</w:t>
            </w:r>
            <w:r>
              <w:rPr>
                <w:rFonts w:hint="eastAsia" w:ascii="宋体" w:hAnsi="宋体" w:eastAsia="宋体" w:cs="宋体"/>
              </w:rPr>
              <w:t>支持</w:t>
            </w:r>
            <w:r>
              <w:rPr>
                <w:rFonts w:ascii="宋体" w:hAnsi="宋体" w:eastAsia="宋体" w:cs="Arial"/>
              </w:rPr>
              <w:t xml:space="preserve"> JUnit、PyTest、Mockito 等主流框架自动生成测试用例。</w:t>
            </w:r>
          </w:p>
          <w:p w14:paraId="1B457DC0">
            <w:pPr>
              <w:spacing w:before="120" w:after="120" w:line="288" w:lineRule="auto"/>
              <w:rPr>
                <w:rFonts w:hint="eastAsia" w:ascii="宋体" w:hAnsi="宋体" w:eastAsia="宋体" w:cs="Arial"/>
              </w:rPr>
            </w:pPr>
            <w:r>
              <w:rPr>
                <w:rFonts w:ascii="Times New Roman" w:hAnsi="Times New Roman" w:eastAsia="宋体" w:cs="Times New Roman"/>
              </w:rPr>
              <w:t>‌</w:t>
            </w:r>
            <w:r>
              <w:rPr>
                <w:rFonts w:hint="eastAsia" w:ascii="宋体" w:hAnsi="宋体" w:eastAsia="宋体" w:cs="Arial"/>
                <w:b/>
                <w:bCs/>
              </w:rPr>
              <w:t>代码注释与解释</w:t>
            </w:r>
            <w:r>
              <w:rPr>
                <w:rFonts w:ascii="Times New Roman" w:hAnsi="Times New Roman" w:eastAsia="宋体" w:cs="Times New Roman"/>
                <w:b/>
                <w:bCs/>
              </w:rPr>
              <w:t>‌</w:t>
            </w:r>
            <w:r>
              <w:rPr>
                <w:rFonts w:hint="eastAsia" w:ascii="宋体" w:hAnsi="宋体" w:eastAsia="宋体" w:cs="宋体"/>
                <w:b/>
                <w:bCs/>
              </w:rPr>
              <w:t>：</w:t>
            </w:r>
            <w:r>
              <w:rPr>
                <w:rFonts w:hint="eastAsia" w:ascii="宋体" w:hAnsi="宋体" w:eastAsia="宋体" w:cs="宋体"/>
              </w:rPr>
              <w:t>一键生成注释，或对复杂代码段提供自然语言解释。</w:t>
            </w:r>
          </w:p>
          <w:p w14:paraId="53F5F16F">
            <w:pPr>
              <w:spacing w:before="120" w:after="120" w:line="288" w:lineRule="auto"/>
              <w:rPr>
                <w:rFonts w:hint="eastAsia" w:ascii="宋体" w:hAnsi="宋体" w:eastAsia="宋体" w:cs="Arial"/>
              </w:rPr>
            </w:pPr>
            <w:r>
              <w:rPr>
                <w:rFonts w:ascii="Times New Roman" w:hAnsi="Times New Roman" w:eastAsia="宋体" w:cs="Times New Roman"/>
              </w:rPr>
              <w:t>‌</w:t>
            </w:r>
            <w:r>
              <w:rPr>
                <w:rFonts w:hint="eastAsia" w:ascii="宋体" w:hAnsi="宋体" w:eastAsia="宋体" w:cs="Arial"/>
              </w:rPr>
              <w:t>智能问答与调试</w:t>
            </w:r>
            <w:r>
              <w:rPr>
                <w:rFonts w:ascii="Times New Roman" w:hAnsi="Times New Roman" w:eastAsia="宋体" w:cs="Times New Roman"/>
              </w:rPr>
              <w:t>‌</w:t>
            </w:r>
          </w:p>
          <w:p w14:paraId="1D3C227E">
            <w:pPr>
              <w:spacing w:before="120" w:after="120" w:line="288" w:lineRule="auto"/>
              <w:rPr>
                <w:rFonts w:hint="eastAsia" w:ascii="宋体" w:hAnsi="宋体" w:eastAsia="宋体" w:cs="Arial"/>
              </w:rPr>
            </w:pPr>
          </w:p>
          <w:p w14:paraId="2703F638">
            <w:pPr>
              <w:spacing w:before="120" w:after="120" w:line="288" w:lineRule="auto"/>
              <w:rPr>
                <w:rFonts w:hint="eastAsia" w:ascii="宋体" w:hAnsi="宋体" w:eastAsia="宋体" w:cs="Arial"/>
              </w:rPr>
            </w:pPr>
            <w:r>
              <w:rPr>
                <w:rFonts w:ascii="Times New Roman" w:hAnsi="Times New Roman" w:eastAsia="宋体" w:cs="Times New Roman"/>
              </w:rPr>
              <w:t>‌</w:t>
            </w:r>
            <w:r>
              <w:rPr>
                <w:rFonts w:hint="eastAsia" w:ascii="宋体" w:hAnsi="宋体" w:eastAsia="宋体" w:cs="Arial"/>
                <w:b/>
                <w:bCs/>
              </w:rPr>
              <w:t>研发问答</w:t>
            </w:r>
            <w:r>
              <w:rPr>
                <w:rFonts w:ascii="Times New Roman" w:hAnsi="Times New Roman" w:eastAsia="宋体" w:cs="Times New Roman"/>
                <w:b/>
                <w:bCs/>
              </w:rPr>
              <w:t>‌</w:t>
            </w:r>
            <w:r>
              <w:rPr>
                <w:rFonts w:hint="eastAsia" w:ascii="宋体" w:hAnsi="宋体" w:eastAsia="宋体" w:cs="宋体"/>
                <w:b/>
                <w:bCs/>
              </w:rPr>
              <w:t>：</w:t>
            </w:r>
            <w:r>
              <w:rPr>
                <w:rFonts w:hint="eastAsia" w:ascii="宋体" w:hAnsi="宋体" w:eastAsia="宋体" w:cs="宋体"/>
              </w:rPr>
              <w:t>无需离开</w:t>
            </w:r>
            <w:r>
              <w:rPr>
                <w:rFonts w:ascii="宋体" w:hAnsi="宋体" w:eastAsia="宋体" w:cs="Arial"/>
              </w:rPr>
              <w:t xml:space="preserve"> IDE，即可获取技术方案、API 使用示例、错误排查建议。</w:t>
            </w:r>
          </w:p>
          <w:p w14:paraId="5E098FE5">
            <w:pPr>
              <w:spacing w:before="120" w:after="120" w:line="288" w:lineRule="auto"/>
              <w:rPr>
                <w:rFonts w:hint="eastAsia" w:ascii="宋体" w:hAnsi="宋体" w:eastAsia="宋体" w:cs="Arial"/>
              </w:rPr>
            </w:pPr>
            <w:r>
              <w:rPr>
                <w:rFonts w:ascii="Times New Roman" w:hAnsi="Times New Roman" w:eastAsia="宋体" w:cs="Times New Roman"/>
              </w:rPr>
              <w:t>‌</w:t>
            </w:r>
            <w:r>
              <w:rPr>
                <w:rFonts w:hint="eastAsia" w:ascii="宋体" w:hAnsi="宋体" w:eastAsia="宋体" w:cs="Arial"/>
                <w:b/>
                <w:bCs/>
              </w:rPr>
              <w:t>异常报错排查</w:t>
            </w:r>
            <w:r>
              <w:rPr>
                <w:rFonts w:ascii="Times New Roman" w:hAnsi="Times New Roman" w:eastAsia="宋体" w:cs="Times New Roman"/>
                <w:b/>
                <w:bCs/>
              </w:rPr>
              <w:t>‌</w:t>
            </w:r>
            <w:r>
              <w:rPr>
                <w:rFonts w:hint="eastAsia" w:ascii="宋体" w:hAnsi="宋体" w:eastAsia="宋体" w:cs="宋体"/>
                <w:b/>
                <w:bCs/>
              </w:rPr>
              <w:t>：</w:t>
            </w:r>
            <w:r>
              <w:rPr>
                <w:rFonts w:hint="eastAsia" w:ascii="宋体" w:hAnsi="宋体" w:eastAsia="宋体" w:cs="宋体"/>
              </w:rPr>
              <w:t>结合堆栈信息和运行上下文，智能定位问题并提供修复建议。</w:t>
            </w:r>
          </w:p>
          <w:p w14:paraId="2FE21DF5">
            <w:pPr>
              <w:spacing w:before="120" w:after="120" w:line="288" w:lineRule="auto"/>
              <w:rPr>
                <w:rFonts w:hint="eastAsia" w:ascii="宋体" w:hAnsi="宋体" w:eastAsia="宋体" w:cs="Arial"/>
              </w:rPr>
            </w:pPr>
            <w:r>
              <w:rPr>
                <w:rFonts w:ascii="Times New Roman" w:hAnsi="Times New Roman" w:eastAsia="宋体" w:cs="Times New Roman"/>
              </w:rPr>
              <w:t>‌</w:t>
            </w:r>
            <w:r>
              <w:rPr>
                <w:rFonts w:hint="eastAsia" w:ascii="宋体" w:hAnsi="宋体" w:eastAsia="宋体" w:cs="Arial"/>
                <w:b/>
                <w:bCs/>
              </w:rPr>
              <w:t>工程级问答</w:t>
            </w:r>
            <w:r>
              <w:rPr>
                <w:rFonts w:ascii="Times New Roman" w:hAnsi="Times New Roman" w:eastAsia="宋体" w:cs="Times New Roman"/>
                <w:b/>
                <w:bCs/>
              </w:rPr>
              <w:t>‌</w:t>
            </w:r>
            <w:r>
              <w:rPr>
                <w:rFonts w:hint="eastAsia" w:ascii="宋体" w:hAnsi="宋体" w:eastAsia="宋体" w:cs="宋体"/>
                <w:b/>
                <w:bCs/>
              </w:rPr>
              <w:t>：</w:t>
            </w:r>
            <w:r>
              <w:rPr>
                <w:rFonts w:hint="eastAsia" w:ascii="宋体" w:hAnsi="宋体" w:eastAsia="宋体" w:cs="宋体"/>
              </w:rPr>
              <w:t>结合当前仓库理解业务逻辑，回答“如何调用用户服务？”等上下文相关问题。</w:t>
            </w:r>
          </w:p>
          <w:p w14:paraId="10A40AB6">
            <w:pPr>
              <w:spacing w:before="120" w:after="120" w:line="288" w:lineRule="auto"/>
              <w:rPr>
                <w:rFonts w:hint="eastAsia" w:ascii="宋体" w:hAnsi="宋体" w:eastAsia="宋体" w:cs="Arial"/>
              </w:rPr>
            </w:pPr>
            <w:r>
              <w:rPr>
                <w:rFonts w:ascii="Times New Roman" w:hAnsi="Times New Roman" w:eastAsia="宋体" w:cs="Times New Roman"/>
              </w:rPr>
              <w:t>‌</w:t>
            </w:r>
            <w:r>
              <w:rPr>
                <w:rFonts w:hint="eastAsia" w:ascii="宋体" w:hAnsi="宋体" w:eastAsia="宋体" w:cs="Arial"/>
              </w:rPr>
              <w:t>工程感知与多文件操作</w:t>
            </w:r>
            <w:r>
              <w:rPr>
                <w:rFonts w:ascii="Times New Roman" w:hAnsi="Times New Roman" w:eastAsia="宋体" w:cs="Times New Roman"/>
              </w:rPr>
              <w:t>‌</w:t>
            </w:r>
          </w:p>
          <w:p w14:paraId="003B9F45">
            <w:pPr>
              <w:spacing w:before="120" w:after="120" w:line="288" w:lineRule="auto"/>
              <w:rPr>
                <w:rFonts w:hint="eastAsia" w:ascii="宋体" w:hAnsi="宋体" w:eastAsia="宋体" w:cs="Arial"/>
              </w:rPr>
            </w:pPr>
          </w:p>
          <w:p w14:paraId="0A59C18F">
            <w:pPr>
              <w:spacing w:before="120" w:after="120" w:line="288" w:lineRule="auto"/>
              <w:rPr>
                <w:rFonts w:hint="eastAsia" w:ascii="宋体" w:hAnsi="宋体" w:eastAsia="宋体" w:cs="Arial"/>
              </w:rPr>
            </w:pPr>
            <w:r>
              <w:rPr>
                <w:rFonts w:ascii="Times New Roman" w:hAnsi="Times New Roman" w:eastAsia="宋体" w:cs="Times New Roman"/>
              </w:rPr>
              <w:t>‌</w:t>
            </w:r>
            <w:r>
              <w:rPr>
                <w:rFonts w:hint="eastAsia" w:ascii="宋体" w:hAnsi="宋体" w:eastAsia="宋体" w:cs="Arial"/>
                <w:b/>
                <w:bCs/>
              </w:rPr>
              <w:t>自动工程感知</w:t>
            </w:r>
            <w:r>
              <w:rPr>
                <w:rFonts w:ascii="Times New Roman" w:hAnsi="Times New Roman" w:eastAsia="宋体" w:cs="Times New Roman"/>
                <w:b/>
                <w:bCs/>
              </w:rPr>
              <w:t>‌</w:t>
            </w:r>
            <w:r>
              <w:rPr>
                <w:rFonts w:hint="eastAsia" w:ascii="宋体" w:hAnsi="宋体" w:eastAsia="宋体" w:cs="宋体"/>
                <w:b/>
                <w:bCs/>
              </w:rPr>
              <w:t>：</w:t>
            </w:r>
            <w:r>
              <w:rPr>
                <w:rFonts w:hint="eastAsia" w:ascii="宋体" w:hAnsi="宋体" w:eastAsia="宋体" w:cs="宋体"/>
              </w:rPr>
              <w:t>识别技术栈、框架、依赖关系，无需手动提供上下文。</w:t>
            </w:r>
          </w:p>
          <w:p w14:paraId="306333DD">
            <w:pPr>
              <w:spacing w:before="120" w:after="120" w:line="288" w:lineRule="auto"/>
              <w:rPr>
                <w:rFonts w:hint="eastAsia" w:ascii="宋体" w:hAnsi="宋体" w:eastAsia="宋体" w:cs="Arial"/>
              </w:rPr>
            </w:pPr>
            <w:r>
              <w:rPr>
                <w:rFonts w:ascii="Times New Roman" w:hAnsi="Times New Roman" w:eastAsia="宋体" w:cs="Times New Roman"/>
              </w:rPr>
              <w:t>‌</w:t>
            </w:r>
            <w:r>
              <w:rPr>
                <w:rFonts w:hint="eastAsia" w:ascii="宋体" w:hAnsi="宋体" w:eastAsia="宋体" w:cs="Arial"/>
                <w:b/>
                <w:bCs/>
              </w:rPr>
              <w:t>工程级变更</w:t>
            </w:r>
            <w:r>
              <w:rPr>
                <w:rFonts w:ascii="Times New Roman" w:hAnsi="Times New Roman" w:eastAsia="宋体" w:cs="Times New Roman"/>
                <w:b/>
                <w:bCs/>
              </w:rPr>
              <w:t>‌</w:t>
            </w:r>
            <w:r>
              <w:rPr>
                <w:rFonts w:hint="eastAsia" w:ascii="宋体" w:hAnsi="宋体" w:eastAsia="宋体" w:cs="宋体"/>
                <w:b/>
                <w:bCs/>
              </w:rPr>
              <w:t>：</w:t>
            </w:r>
            <w:r>
              <w:rPr>
                <w:rFonts w:hint="eastAsia" w:ascii="宋体" w:hAnsi="宋体" w:eastAsia="宋体" w:cs="宋体"/>
              </w:rPr>
              <w:t>支持跨多个文件的协同修改，并可迭代、回滚或快照记录。</w:t>
            </w:r>
          </w:p>
          <w:p w14:paraId="68C96DE1">
            <w:pPr>
              <w:spacing w:before="120" w:after="120" w:line="288" w:lineRule="auto"/>
              <w:rPr>
                <w:rFonts w:hint="eastAsia" w:ascii="宋体" w:hAnsi="宋体" w:eastAsia="宋体" w:cs="Arial"/>
              </w:rPr>
            </w:pPr>
            <w:r>
              <w:rPr>
                <w:rFonts w:ascii="Times New Roman" w:hAnsi="Times New Roman" w:eastAsia="宋体" w:cs="Times New Roman"/>
              </w:rPr>
              <w:t>‌</w:t>
            </w:r>
            <w:r>
              <w:rPr>
                <w:rFonts w:hint="eastAsia" w:ascii="宋体" w:hAnsi="宋体" w:eastAsia="宋体" w:cs="Arial"/>
                <w:b/>
                <w:bCs/>
              </w:rPr>
              <w:t>精确编辑</w:t>
            </w:r>
            <w:r>
              <w:rPr>
                <w:rFonts w:ascii="Times New Roman" w:hAnsi="Times New Roman" w:eastAsia="宋体" w:cs="Times New Roman"/>
                <w:b/>
                <w:bCs/>
              </w:rPr>
              <w:t>‌</w:t>
            </w:r>
            <w:r>
              <w:rPr>
                <w:rFonts w:hint="eastAsia" w:ascii="宋体" w:hAnsi="宋体" w:eastAsia="宋体" w:cs="宋体"/>
                <w:b/>
                <w:bCs/>
              </w:rPr>
              <w:t>：</w:t>
            </w:r>
            <w:r>
              <w:rPr>
                <w:rFonts w:hint="eastAsia" w:ascii="宋体" w:hAnsi="宋体" w:eastAsia="宋体" w:cs="宋体"/>
              </w:rPr>
              <w:t>在指定范围内修改代码，避免超出预期的改动。</w:t>
            </w:r>
          </w:p>
          <w:p w14:paraId="12894212">
            <w:pPr>
              <w:spacing w:before="120" w:after="120" w:line="288" w:lineRule="auto"/>
              <w:rPr>
                <w:rFonts w:hint="eastAsia" w:ascii="宋体" w:hAnsi="宋体" w:eastAsia="宋体" w:cs="Arial"/>
              </w:rPr>
            </w:pPr>
            <w:r>
              <w:rPr>
                <w:rFonts w:ascii="Times New Roman" w:hAnsi="Times New Roman" w:eastAsia="宋体" w:cs="Times New Roman"/>
              </w:rPr>
              <w:t>‌</w:t>
            </w:r>
            <w:r>
              <w:rPr>
                <w:rFonts w:hint="eastAsia" w:ascii="宋体" w:hAnsi="宋体" w:eastAsia="宋体" w:cs="Arial"/>
              </w:rPr>
              <w:t>编程智能体（</w:t>
            </w:r>
            <w:r>
              <w:rPr>
                <w:rFonts w:ascii="宋体" w:hAnsi="宋体" w:eastAsia="宋体" w:cs="Arial"/>
              </w:rPr>
              <w:t>Agent Mode）</w:t>
            </w:r>
            <w:r>
              <w:rPr>
                <w:rFonts w:ascii="Times New Roman" w:hAnsi="Times New Roman" w:eastAsia="宋体" w:cs="Times New Roman"/>
              </w:rPr>
              <w:t>‌</w:t>
            </w:r>
          </w:p>
          <w:p w14:paraId="36B868EF">
            <w:pPr>
              <w:spacing w:before="120" w:after="120" w:line="288" w:lineRule="auto"/>
              <w:rPr>
                <w:rFonts w:hint="eastAsia" w:ascii="宋体" w:hAnsi="宋体" w:eastAsia="宋体" w:cs="Arial"/>
              </w:rPr>
            </w:pPr>
          </w:p>
          <w:p w14:paraId="5B9E5BBC">
            <w:pPr>
              <w:spacing w:before="120" w:after="120" w:line="288" w:lineRule="auto"/>
              <w:rPr>
                <w:rFonts w:hint="eastAsia" w:ascii="宋体" w:hAnsi="宋体" w:eastAsia="宋体" w:cs="Arial"/>
              </w:rPr>
            </w:pPr>
            <w:r>
              <w:rPr>
                <w:rFonts w:ascii="Times New Roman" w:hAnsi="Times New Roman" w:eastAsia="宋体" w:cs="Times New Roman"/>
              </w:rPr>
              <w:t>‌</w:t>
            </w:r>
            <w:r>
              <w:rPr>
                <w:rFonts w:hint="eastAsia" w:ascii="宋体" w:hAnsi="宋体" w:eastAsia="宋体" w:cs="Arial"/>
                <w:b/>
                <w:bCs/>
              </w:rPr>
              <w:t>自主决策与工具使用</w:t>
            </w:r>
            <w:r>
              <w:rPr>
                <w:rFonts w:ascii="Times New Roman" w:hAnsi="Times New Roman" w:eastAsia="宋体" w:cs="Times New Roman"/>
                <w:b/>
                <w:bCs/>
              </w:rPr>
              <w:t>‌</w:t>
            </w:r>
            <w:r>
              <w:rPr>
                <w:rFonts w:hint="eastAsia" w:ascii="宋体" w:hAnsi="宋体" w:eastAsia="宋体" w:cs="宋体"/>
                <w:b/>
                <w:bCs/>
              </w:rPr>
              <w:t>：</w:t>
            </w:r>
            <w:r>
              <w:rPr>
                <w:rFonts w:hint="eastAsia" w:ascii="宋体" w:hAnsi="宋体" w:eastAsia="宋体" w:cs="宋体"/>
              </w:rPr>
              <w:t>可调用文件读写、终端命令、语义检索等十多种工具，端到端完成任务。</w:t>
            </w:r>
          </w:p>
          <w:p w14:paraId="65321D00">
            <w:pPr>
              <w:spacing w:before="120" w:after="120" w:line="288" w:lineRule="auto"/>
              <w:rPr>
                <w:rFonts w:hint="eastAsia" w:ascii="宋体" w:hAnsi="宋体" w:eastAsia="宋体" w:cs="Arial"/>
              </w:rPr>
            </w:pPr>
            <w:r>
              <w:rPr>
                <w:rFonts w:ascii="Times New Roman" w:hAnsi="Times New Roman" w:eastAsia="宋体" w:cs="Times New Roman"/>
              </w:rPr>
              <w:t>‌</w:t>
            </w:r>
            <w:r>
              <w:rPr>
                <w:rFonts w:ascii="宋体" w:hAnsi="宋体" w:eastAsia="宋体" w:cs="Arial"/>
                <w:b/>
                <w:bCs/>
              </w:rPr>
              <w:t>MCP 工具集成</w:t>
            </w:r>
            <w:r>
              <w:rPr>
                <w:rFonts w:ascii="Times New Roman" w:hAnsi="Times New Roman" w:eastAsia="宋体" w:cs="Times New Roman"/>
                <w:b/>
                <w:bCs/>
              </w:rPr>
              <w:t>‌</w:t>
            </w:r>
            <w:r>
              <w:rPr>
                <w:rFonts w:ascii="宋体" w:hAnsi="宋体" w:eastAsia="宋体" w:cs="Arial"/>
              </w:rPr>
              <w:t>：接入魔搭社区 3000+ MCP 服务（如高德地图、微博热搜等），实现外部服务调用。</w:t>
            </w:r>
          </w:p>
          <w:p w14:paraId="4E8F83CF">
            <w:pPr>
              <w:spacing w:before="120" w:after="120" w:line="288" w:lineRule="auto"/>
              <w:rPr>
                <w:rFonts w:hint="eastAsia" w:ascii="宋体" w:hAnsi="宋体" w:eastAsia="宋体" w:cs="Arial"/>
              </w:rPr>
            </w:pPr>
            <w:r>
              <w:rPr>
                <w:rFonts w:ascii="Times New Roman" w:hAnsi="Times New Roman" w:eastAsia="宋体" w:cs="Times New Roman"/>
              </w:rPr>
              <w:t>‌</w:t>
            </w:r>
            <w:r>
              <w:rPr>
                <w:rFonts w:hint="eastAsia" w:ascii="宋体" w:hAnsi="宋体" w:eastAsia="宋体" w:cs="Arial"/>
                <w:b/>
                <w:bCs/>
              </w:rPr>
              <w:t>终端自动执行</w:t>
            </w:r>
            <w:r>
              <w:rPr>
                <w:rFonts w:ascii="Times New Roman" w:hAnsi="Times New Roman" w:eastAsia="宋体" w:cs="Times New Roman"/>
                <w:b/>
                <w:bCs/>
              </w:rPr>
              <w:t>‌</w:t>
            </w:r>
            <w:r>
              <w:rPr>
                <w:rFonts w:hint="eastAsia" w:ascii="宋体" w:hAnsi="宋体" w:eastAsia="宋体" w:cs="宋体"/>
                <w:b/>
                <w:bCs/>
              </w:rPr>
              <w:t>：</w:t>
            </w:r>
            <w:r>
              <w:rPr>
                <w:rFonts w:hint="eastAsia" w:ascii="宋体" w:hAnsi="宋体" w:eastAsia="宋体" w:cs="宋体"/>
              </w:rPr>
              <w:t>自动编写并运行命令（如</w:t>
            </w:r>
            <w:r>
              <w:rPr>
                <w:rFonts w:ascii="宋体" w:hAnsi="宋体" w:eastAsia="宋体" w:cs="Arial"/>
              </w:rPr>
              <w:t xml:space="preserve"> npm install、git clone），提升任务完成效率。</w:t>
            </w:r>
          </w:p>
          <w:p w14:paraId="72C06ADF">
            <w:pPr>
              <w:spacing w:before="120" w:after="120" w:line="288" w:lineRule="auto"/>
              <w:rPr>
                <w:rFonts w:hint="eastAsia" w:ascii="宋体" w:hAnsi="宋体" w:eastAsia="宋体" w:cs="Arial"/>
              </w:rPr>
            </w:pPr>
            <w:r>
              <w:rPr>
                <w:rFonts w:ascii="Times New Roman" w:hAnsi="Times New Roman" w:eastAsia="宋体" w:cs="Times New Roman"/>
              </w:rPr>
              <w:t>‌</w:t>
            </w:r>
            <w:r>
              <w:rPr>
                <w:rFonts w:hint="eastAsia" w:ascii="宋体" w:hAnsi="宋体" w:eastAsia="宋体" w:cs="Arial"/>
              </w:rPr>
              <w:t>个性化与记忆能力</w:t>
            </w:r>
            <w:r>
              <w:rPr>
                <w:rFonts w:ascii="Times New Roman" w:hAnsi="Times New Roman" w:eastAsia="宋体" w:cs="Times New Roman"/>
              </w:rPr>
              <w:t>‌</w:t>
            </w:r>
          </w:p>
          <w:p w14:paraId="5AD0E293">
            <w:pPr>
              <w:spacing w:before="120" w:after="120" w:line="288" w:lineRule="auto"/>
              <w:rPr>
                <w:rFonts w:hint="eastAsia" w:ascii="宋体" w:hAnsi="宋体" w:eastAsia="宋体" w:cs="Arial"/>
              </w:rPr>
            </w:pPr>
          </w:p>
          <w:p w14:paraId="1A90FB18">
            <w:pPr>
              <w:spacing w:before="120" w:after="120" w:line="288" w:lineRule="auto"/>
              <w:rPr>
                <w:rFonts w:hint="eastAsia" w:ascii="宋体" w:hAnsi="宋体" w:eastAsia="宋体" w:cs="Arial"/>
              </w:rPr>
            </w:pPr>
            <w:r>
              <w:rPr>
                <w:rFonts w:ascii="Times New Roman" w:hAnsi="Times New Roman" w:eastAsia="宋体" w:cs="Times New Roman"/>
              </w:rPr>
              <w:t>‌</w:t>
            </w:r>
            <w:r>
              <w:rPr>
                <w:rFonts w:hint="eastAsia" w:ascii="宋体" w:hAnsi="宋体" w:eastAsia="宋体" w:cs="Arial"/>
                <w:b/>
                <w:bCs/>
              </w:rPr>
              <w:t>长期记忆</w:t>
            </w:r>
            <w:r>
              <w:rPr>
                <w:rFonts w:ascii="Times New Roman" w:hAnsi="Times New Roman" w:eastAsia="宋体" w:cs="Times New Roman"/>
                <w:b/>
                <w:bCs/>
              </w:rPr>
              <w:t>‌</w:t>
            </w:r>
            <w:r>
              <w:rPr>
                <w:rFonts w:hint="eastAsia" w:ascii="宋体" w:hAnsi="宋体" w:eastAsia="宋体" w:cs="宋体"/>
                <w:b/>
                <w:bCs/>
              </w:rPr>
              <w:t>：</w:t>
            </w:r>
            <w:r>
              <w:rPr>
                <w:rFonts w:hint="eastAsia" w:ascii="宋体" w:hAnsi="宋体" w:eastAsia="宋体" w:cs="宋体"/>
              </w:rPr>
              <w:t>学习开发者习惯、项目风格、命名规范，越用越懂你。</w:t>
            </w:r>
          </w:p>
          <w:p w14:paraId="46FD8B74">
            <w:pPr>
              <w:spacing w:before="120" w:after="120" w:line="288" w:lineRule="auto"/>
              <w:rPr>
                <w:rFonts w:hint="eastAsia" w:ascii="宋体" w:hAnsi="宋体" w:eastAsia="宋体" w:cs="Arial"/>
              </w:rPr>
            </w:pPr>
            <w:r>
              <w:rPr>
                <w:rFonts w:ascii="Times New Roman" w:hAnsi="Times New Roman" w:eastAsia="宋体" w:cs="Times New Roman"/>
              </w:rPr>
              <w:t>‌</w:t>
            </w:r>
            <w:r>
              <w:rPr>
                <w:rFonts w:hint="eastAsia" w:ascii="宋体" w:hAnsi="宋体" w:eastAsia="宋体" w:cs="Arial"/>
              </w:rPr>
              <w:t>自定义技能（</w:t>
            </w:r>
            <w:r>
              <w:rPr>
                <w:rFonts w:ascii="宋体" w:hAnsi="宋体" w:eastAsia="宋体" w:cs="Arial"/>
              </w:rPr>
              <w:t>Skills/Sub-Agents）</w:t>
            </w:r>
            <w:r>
              <w:rPr>
                <w:rFonts w:ascii="Times New Roman" w:hAnsi="Times New Roman" w:eastAsia="宋体" w:cs="Times New Roman"/>
              </w:rPr>
              <w:t>‌</w:t>
            </w:r>
            <w:r>
              <w:rPr>
                <w:rFonts w:ascii="宋体" w:hAnsi="宋体" w:eastAsia="宋体" w:cs="Arial"/>
              </w:rPr>
              <w:t>：在 Lingma IDE 中创建专属自动化流程（v0.4.0+ 支持）。</w:t>
            </w:r>
          </w:p>
          <w:p w14:paraId="14CBF369">
            <w:pPr>
              <w:spacing w:before="120" w:after="120" w:line="288" w:lineRule="auto"/>
              <w:rPr>
                <w:rFonts w:hint="eastAsia" w:ascii="宋体" w:hAnsi="宋体" w:eastAsia="宋体" w:cs="Arial"/>
              </w:rPr>
            </w:pPr>
            <w:r>
              <w:rPr>
                <w:rFonts w:ascii="Times New Roman" w:hAnsi="Times New Roman" w:eastAsia="宋体" w:cs="Times New Roman"/>
              </w:rPr>
              <w:t>‌</w:t>
            </w:r>
            <w:r>
              <w:rPr>
                <w:rFonts w:hint="eastAsia" w:ascii="宋体" w:hAnsi="宋体" w:eastAsia="宋体" w:cs="Arial"/>
              </w:rPr>
              <w:t>行间对话（</w:t>
            </w:r>
            <w:r>
              <w:rPr>
                <w:rFonts w:ascii="宋体" w:hAnsi="宋体" w:eastAsia="宋体" w:cs="Arial"/>
              </w:rPr>
              <w:t>Inline Chat）</w:t>
            </w:r>
            <w:r>
              <w:rPr>
                <w:rFonts w:ascii="Times New Roman" w:hAnsi="Times New Roman" w:eastAsia="宋体" w:cs="Times New Roman"/>
              </w:rPr>
              <w:t>‌</w:t>
            </w:r>
          </w:p>
          <w:p w14:paraId="6F45AF93">
            <w:pPr>
              <w:spacing w:before="120" w:after="120" w:line="288" w:lineRule="auto"/>
              <w:rPr>
                <w:rFonts w:hint="eastAsia" w:ascii="宋体" w:hAnsi="宋体" w:eastAsia="宋体" w:cs="Arial"/>
              </w:rPr>
            </w:pPr>
            <w:r>
              <w:rPr>
                <w:rFonts w:hint="eastAsia" w:ascii="宋体" w:hAnsi="宋体" w:eastAsia="宋体" w:cs="Arial"/>
              </w:rPr>
              <w:t>在代码编辑区直接选中片段，通过快捷键（</w:t>
            </w:r>
            <w:r>
              <w:rPr>
                <w:rFonts w:ascii="Cambria Math" w:hAnsi="Cambria Math" w:eastAsia="宋体" w:cs="Cambria Math"/>
              </w:rPr>
              <w:t>⌘⇧</w:t>
            </w:r>
            <w:r>
              <w:rPr>
                <w:rFonts w:ascii="宋体" w:hAnsi="宋体" w:eastAsia="宋体" w:cs="Arial"/>
              </w:rPr>
              <w:t>I / Ctrl+Shift+I）唤起对话窗口。</w:t>
            </w:r>
          </w:p>
          <w:p w14:paraId="5F6D8F97">
            <w:pPr>
              <w:spacing w:before="120" w:after="120" w:line="288" w:lineRule="auto"/>
              <w:rPr>
                <w:rFonts w:hint="eastAsia" w:ascii="宋体" w:hAnsi="宋体" w:eastAsia="宋体" w:cs="Arial"/>
              </w:rPr>
            </w:pPr>
            <w:r>
              <w:rPr>
                <w:rFonts w:hint="eastAsia" w:ascii="宋体" w:hAnsi="宋体" w:eastAsia="宋体" w:cs="Arial"/>
              </w:rPr>
              <w:t>支持两种模式：</w:t>
            </w:r>
          </w:p>
          <w:p w14:paraId="092A70FF">
            <w:pPr>
              <w:spacing w:before="120" w:after="120" w:line="288" w:lineRule="auto"/>
              <w:rPr>
                <w:rFonts w:hint="eastAsia" w:ascii="宋体" w:hAnsi="宋体" w:eastAsia="宋体" w:cs="Arial"/>
              </w:rPr>
            </w:pPr>
            <w:r>
              <w:rPr>
                <w:rFonts w:ascii="Times New Roman" w:hAnsi="Times New Roman" w:eastAsia="宋体" w:cs="Times New Roman"/>
              </w:rPr>
              <w:t>‌</w:t>
            </w:r>
            <w:r>
              <w:rPr>
                <w:rFonts w:ascii="宋体" w:hAnsi="宋体" w:eastAsia="宋体" w:cs="Arial"/>
              </w:rPr>
              <w:t>Edit（行间编辑）</w:t>
            </w:r>
            <w:r>
              <w:rPr>
                <w:rFonts w:ascii="Times New Roman" w:hAnsi="Times New Roman" w:eastAsia="宋体" w:cs="Times New Roman"/>
              </w:rPr>
              <w:t>‌</w:t>
            </w:r>
            <w:r>
              <w:rPr>
                <w:rFonts w:ascii="宋体" w:hAnsi="宋体" w:eastAsia="宋体" w:cs="Arial"/>
              </w:rPr>
              <w:t>：修改选中代码。</w:t>
            </w:r>
          </w:p>
          <w:p w14:paraId="3C3D91A5">
            <w:pPr>
              <w:spacing w:before="120" w:after="120" w:line="288" w:lineRule="auto"/>
              <w:rPr>
                <w:rFonts w:hint="eastAsia" w:ascii="宋体" w:hAnsi="宋体" w:eastAsia="宋体" w:cs="Arial"/>
              </w:rPr>
            </w:pPr>
            <w:r>
              <w:rPr>
                <w:rFonts w:ascii="Times New Roman" w:hAnsi="Times New Roman" w:eastAsia="宋体" w:cs="Times New Roman"/>
              </w:rPr>
              <w:t>‌</w:t>
            </w:r>
            <w:r>
              <w:rPr>
                <w:rFonts w:ascii="宋体" w:hAnsi="宋体" w:eastAsia="宋体" w:cs="Arial"/>
              </w:rPr>
              <w:t>Ask（行间问答）</w:t>
            </w:r>
            <w:r>
              <w:rPr>
                <w:rFonts w:ascii="Times New Roman" w:hAnsi="Times New Roman" w:eastAsia="宋体" w:cs="Times New Roman"/>
              </w:rPr>
              <w:t>‌</w:t>
            </w:r>
            <w:r>
              <w:rPr>
                <w:rFonts w:ascii="宋体" w:hAnsi="宋体" w:eastAsia="宋体" w:cs="Arial"/>
              </w:rPr>
              <w:t>：即时提问并获取答案。</w:t>
            </w:r>
          </w:p>
          <w:p w14:paraId="7C8838FF">
            <w:pPr>
              <w:spacing w:before="120" w:after="120" w:line="288" w:lineRule="auto"/>
              <w:rPr>
                <w:rFonts w:hint="eastAsia" w:ascii="宋体" w:hAnsi="宋体" w:eastAsia="宋体" w:cs="Arial"/>
              </w:rPr>
            </w:pPr>
            <w:r>
              <w:rPr>
                <w:rFonts w:ascii="Times New Roman" w:hAnsi="Times New Roman" w:eastAsia="宋体" w:cs="Times New Roman"/>
              </w:rPr>
              <w:t>‌</w:t>
            </w:r>
            <w:r>
              <w:rPr>
                <w:rFonts w:hint="eastAsia" w:ascii="宋体" w:hAnsi="宋体" w:eastAsia="宋体" w:cs="Arial"/>
              </w:rPr>
              <w:t>智能预测（</w:t>
            </w:r>
            <w:r>
              <w:rPr>
                <w:rFonts w:ascii="宋体" w:hAnsi="宋体" w:eastAsia="宋体" w:cs="Arial"/>
              </w:rPr>
              <w:t>NES 功能）</w:t>
            </w:r>
            <w:r>
              <w:rPr>
                <w:rFonts w:ascii="Times New Roman" w:hAnsi="Times New Roman" w:eastAsia="宋体" w:cs="Times New Roman"/>
              </w:rPr>
              <w:t>‌</w:t>
            </w:r>
          </w:p>
          <w:p w14:paraId="10FF7F42">
            <w:pPr>
              <w:spacing w:before="120" w:after="120" w:line="288" w:lineRule="auto"/>
              <w:rPr>
                <w:rFonts w:hint="eastAsia" w:ascii="宋体" w:hAnsi="宋体" w:eastAsia="宋体" w:cs="Arial"/>
              </w:rPr>
            </w:pPr>
            <w:r>
              <w:rPr>
                <w:rFonts w:hint="eastAsia" w:ascii="宋体" w:hAnsi="宋体" w:eastAsia="宋体" w:cs="Arial"/>
              </w:rPr>
              <w:t>预测下一步可能编辑的位置，提前生成代码建议。</w:t>
            </w:r>
          </w:p>
          <w:p w14:paraId="27D368D9">
            <w:pPr>
              <w:spacing w:before="120" w:after="120" w:line="288" w:lineRule="auto"/>
              <w:rPr>
                <w:rFonts w:hint="eastAsia" w:ascii="宋体" w:hAnsi="宋体" w:eastAsia="宋体" w:cs="Arial"/>
              </w:rPr>
            </w:pPr>
            <w:r>
              <w:rPr>
                <w:rFonts w:hint="eastAsia" w:ascii="宋体" w:hAnsi="宋体" w:eastAsia="宋体" w:cs="Arial"/>
              </w:rPr>
              <w:t>支持</w:t>
            </w:r>
            <w:r>
              <w:rPr>
                <w:rFonts w:ascii="宋体" w:hAnsi="宋体" w:eastAsia="宋体" w:cs="Arial"/>
              </w:rPr>
              <w:t xml:space="preserve"> </w:t>
            </w:r>
            <w:r>
              <w:rPr>
                <w:rFonts w:ascii="Times New Roman" w:hAnsi="Times New Roman" w:eastAsia="宋体" w:cs="Times New Roman"/>
              </w:rPr>
              <w:t>‌</w:t>
            </w:r>
            <w:r>
              <w:rPr>
                <w:rFonts w:ascii="宋体" w:hAnsi="宋体" w:eastAsia="宋体" w:cs="Arial"/>
              </w:rPr>
              <w:t>Inline / Side-by-Side / Auto</w:t>
            </w:r>
            <w:r>
              <w:rPr>
                <w:rFonts w:ascii="Times New Roman" w:hAnsi="Times New Roman" w:eastAsia="宋体" w:cs="Times New Roman"/>
              </w:rPr>
              <w:t>‌</w:t>
            </w:r>
            <w:r>
              <w:rPr>
                <w:rFonts w:ascii="宋体" w:hAnsi="宋体" w:eastAsia="宋体" w:cs="Arial"/>
              </w:rPr>
              <w:t xml:space="preserve"> 三种展示方式，可配置 Code Shifting 行为。</w:t>
            </w:r>
          </w:p>
          <w:p w14:paraId="719FB19E">
            <w:pPr>
              <w:spacing w:before="120" w:after="120" w:line="288" w:lineRule="auto"/>
              <w:rPr>
                <w:rFonts w:hint="eastAsia" w:ascii="宋体" w:hAnsi="宋体" w:eastAsia="宋体"/>
              </w:rPr>
            </w:pPr>
          </w:p>
        </w:tc>
        <w:tc>
          <w:tcPr>
            <w:tcW w:w="960" w:type="dxa"/>
            <w:tcMar>
              <w:top w:w="60" w:type="dxa"/>
              <w:left w:w="120" w:type="dxa"/>
              <w:bottom w:w="30" w:type="dxa"/>
              <w:right w:w="120" w:type="dxa"/>
            </w:tcMar>
          </w:tcPr>
          <w:p w14:paraId="166DED91">
            <w:pPr>
              <w:spacing w:before="120" w:after="120" w:line="288" w:lineRule="auto"/>
              <w:rPr>
                <w:rFonts w:hint="eastAsia" w:ascii="宋体" w:hAnsi="宋体" w:eastAsia="宋体"/>
              </w:rPr>
            </w:pPr>
            <w:r>
              <w:rPr>
                <w:rFonts w:hint="eastAsia" w:ascii="宋体" w:hAnsi="宋体" w:eastAsia="宋体" w:cs="Arial"/>
              </w:rPr>
              <w:t>10</w:t>
            </w:r>
          </w:p>
        </w:tc>
        <w:tc>
          <w:tcPr>
            <w:tcW w:w="765" w:type="dxa"/>
            <w:tcMar>
              <w:top w:w="60" w:type="dxa"/>
              <w:left w:w="120" w:type="dxa"/>
              <w:bottom w:w="30" w:type="dxa"/>
              <w:right w:w="120" w:type="dxa"/>
            </w:tcMar>
          </w:tcPr>
          <w:p w14:paraId="123F8E33">
            <w:pPr>
              <w:spacing w:before="120" w:after="120" w:line="288" w:lineRule="auto"/>
              <w:rPr>
                <w:rFonts w:hint="eastAsia" w:ascii="宋体" w:hAnsi="宋体" w:eastAsia="宋体"/>
              </w:rPr>
            </w:pPr>
            <w:r>
              <w:rPr>
                <w:rFonts w:hint="eastAsia" w:ascii="宋体" w:hAnsi="宋体" w:eastAsia="宋体" w:cs="Arial"/>
              </w:rPr>
              <w:t>套</w:t>
            </w:r>
          </w:p>
        </w:tc>
      </w:tr>
    </w:tbl>
    <w:p w14:paraId="27715738">
      <w:pPr>
        <w:spacing w:before="120" w:after="120" w:line="288" w:lineRule="auto"/>
        <w:rPr>
          <w:rFonts w:hint="eastAsia" w:ascii="宋体" w:hAnsi="宋体" w:eastAsia="宋体"/>
        </w:rPr>
      </w:pPr>
      <w:r>
        <w:rPr>
          <w:rFonts w:ascii="宋体" w:hAnsi="宋体" w:eastAsia="宋体" w:cs="Arial"/>
        </w:rPr>
        <w:t>四、 报价要求：总费用不超过</w:t>
      </w:r>
      <w:r>
        <w:rPr>
          <w:rFonts w:hint="eastAsia" w:ascii="宋体" w:hAnsi="宋体" w:eastAsia="宋体" w:cs="Arial"/>
        </w:rPr>
        <w:t>8.8</w:t>
      </w:r>
      <w:r>
        <w:rPr>
          <w:rFonts w:ascii="宋体" w:hAnsi="宋体" w:eastAsia="宋体" w:cs="Arial"/>
        </w:rPr>
        <w:t>万元</w:t>
      </w:r>
    </w:p>
    <w:p w14:paraId="422BCA6C">
      <w:pPr>
        <w:spacing w:before="120" w:after="120" w:line="288" w:lineRule="auto"/>
        <w:rPr>
          <w:rFonts w:hint="eastAsia" w:ascii="宋体" w:hAnsi="宋体" w:eastAsia="宋体"/>
        </w:rPr>
      </w:pPr>
      <w:r>
        <w:rPr>
          <w:rFonts w:ascii="宋体" w:hAnsi="宋体" w:eastAsia="宋体" w:cs="Arial"/>
        </w:rPr>
        <w:t>五、 服务期限：2个月</w:t>
      </w:r>
    </w:p>
    <w:p w14:paraId="25016B3A">
      <w:pPr>
        <w:spacing w:before="120" w:after="120" w:line="288" w:lineRule="auto"/>
        <w:rPr>
          <w:rFonts w:hint="eastAsia" w:ascii="宋体" w:hAnsi="宋体" w:eastAsia="宋体"/>
        </w:rPr>
      </w:pPr>
      <w:r>
        <w:rPr>
          <w:rFonts w:ascii="宋体" w:hAnsi="宋体" w:eastAsia="宋体" w:cs="Arial"/>
        </w:rPr>
        <w:t>六、 支付方式：按合同约定支付</w:t>
      </w:r>
    </w:p>
    <w:p w14:paraId="427B4951">
      <w:pPr>
        <w:spacing w:before="120" w:after="120" w:line="288" w:lineRule="auto"/>
        <w:rPr>
          <w:rFonts w:hint="eastAsia" w:ascii="宋体" w:hAnsi="宋体" w:eastAsia="宋体"/>
        </w:rPr>
      </w:pPr>
      <w:r>
        <w:rPr>
          <w:rFonts w:ascii="宋体" w:hAnsi="宋体" w:eastAsia="宋体" w:cs="Arial"/>
        </w:rPr>
        <w:t>七、 提供材料一正三副。</w:t>
      </w:r>
    </w:p>
    <w:p w14:paraId="0EB87994">
      <w:pPr>
        <w:spacing w:before="120" w:after="120" w:line="288" w:lineRule="auto"/>
        <w:rPr>
          <w:rFonts w:hint="eastAsia" w:ascii="宋体" w:hAnsi="宋体" w:eastAsia="宋体"/>
        </w:rPr>
      </w:pPr>
      <w:r>
        <w:rPr>
          <w:rFonts w:ascii="宋体" w:hAnsi="宋体" w:eastAsia="宋体" w:cs="Arial"/>
        </w:rPr>
        <w:t>请于_</w:t>
      </w:r>
      <w:r>
        <w:rPr>
          <w:rFonts w:hint="eastAsia" w:ascii="宋体" w:hAnsi="宋体" w:eastAsia="宋体" w:cs="Arial"/>
          <w:lang w:val="en-US" w:eastAsia="zh-CN"/>
        </w:rPr>
        <w:t>2026</w:t>
      </w:r>
      <w:r>
        <w:rPr>
          <w:rFonts w:ascii="宋体" w:hAnsi="宋体" w:eastAsia="宋体" w:cs="Arial"/>
        </w:rPr>
        <w:t>_年_</w:t>
      </w:r>
      <w:r>
        <w:rPr>
          <w:rFonts w:hint="eastAsia" w:ascii="宋体" w:hAnsi="宋体" w:eastAsia="宋体" w:cs="Arial"/>
          <w:lang w:val="en-US" w:eastAsia="zh-CN"/>
        </w:rPr>
        <w:t>5</w:t>
      </w:r>
      <w:r>
        <w:rPr>
          <w:rFonts w:ascii="宋体" w:hAnsi="宋体" w:eastAsia="宋体" w:cs="Arial"/>
        </w:rPr>
        <w:t>_月_</w:t>
      </w:r>
      <w:r>
        <w:rPr>
          <w:rFonts w:hint="eastAsia" w:ascii="宋体" w:hAnsi="宋体" w:eastAsia="宋体" w:cs="Arial"/>
          <w:lang w:val="en-US" w:eastAsia="zh-CN"/>
        </w:rPr>
        <w:t>14</w:t>
      </w:r>
      <w:r>
        <w:rPr>
          <w:rFonts w:ascii="宋体" w:hAnsi="宋体" w:eastAsia="宋体" w:cs="Arial"/>
        </w:rPr>
        <w:t>_日9时前将报价单送至北京朝阳医院（本部）信息中心。</w:t>
      </w:r>
    </w:p>
    <w:p w14:paraId="561CCB60">
      <w:pPr>
        <w:spacing w:before="120" w:after="120" w:line="288" w:lineRule="auto"/>
        <w:rPr>
          <w:rFonts w:hint="default" w:ascii="宋体" w:hAnsi="宋体" w:eastAsia="宋体"/>
          <w:lang w:val="en-US" w:eastAsia="zh-CN"/>
        </w:rPr>
      </w:pPr>
      <w:r>
        <w:rPr>
          <w:rFonts w:ascii="宋体" w:hAnsi="宋体" w:eastAsia="宋体" w:cs="Arial"/>
        </w:rPr>
        <w:t>联系人：</w:t>
      </w:r>
      <w:r>
        <w:rPr>
          <w:rFonts w:hint="eastAsia" w:ascii="宋体" w:hAnsi="宋体" w:eastAsia="宋体" w:cs="Arial"/>
          <w:lang w:val="en-US" w:eastAsia="zh-CN"/>
        </w:rPr>
        <w:t>彭博远</w:t>
      </w:r>
      <w:r>
        <w:rPr>
          <w:rFonts w:ascii="宋体" w:hAnsi="宋体" w:eastAsia="宋体" w:cs="Arial"/>
        </w:rPr>
        <w:t>，联系电话：</w:t>
      </w:r>
      <w:r>
        <w:rPr>
          <w:rFonts w:hint="eastAsia" w:ascii="宋体" w:hAnsi="宋体" w:eastAsia="宋体" w:cs="Arial"/>
          <w:lang w:val="en-US" w:eastAsia="zh-CN"/>
        </w:rPr>
        <w:t>15110235798</w:t>
      </w:r>
    </w:p>
    <w:p w14:paraId="29B30CF3">
      <w:pPr>
        <w:spacing w:before="380" w:after="140" w:line="288" w:lineRule="auto"/>
        <w:outlineLvl w:val="0"/>
        <w:rPr>
          <w:rFonts w:hint="eastAsia" w:ascii="宋体" w:hAnsi="宋体" w:eastAsia="宋体"/>
        </w:rPr>
      </w:pPr>
      <w:bookmarkStart w:id="1" w:name="heading_1"/>
      <w:r>
        <w:rPr>
          <w:rFonts w:ascii="宋体" w:hAnsi="宋体" w:eastAsia="宋体" w:cs="Arial"/>
          <w:b/>
          <w:sz w:val="36"/>
        </w:rPr>
        <w:t>第二部分附件——询价应答文件格式</w:t>
      </w:r>
      <w:bookmarkEnd w:id="1"/>
    </w:p>
    <w:p w14:paraId="55048F68">
      <w:pPr>
        <w:spacing w:before="120" w:after="120" w:line="288" w:lineRule="auto"/>
        <w:rPr>
          <w:rFonts w:hint="eastAsia" w:ascii="宋体" w:hAnsi="宋体" w:eastAsia="宋体"/>
        </w:rPr>
      </w:pPr>
      <w:r>
        <w:rPr>
          <w:rFonts w:ascii="宋体" w:hAnsi="宋体" w:eastAsia="宋体" w:cs="Arial"/>
        </w:rPr>
        <w:t>附件1　　　询价书（格式）</w:t>
      </w:r>
    </w:p>
    <w:p w14:paraId="2AFE6D69">
      <w:pPr>
        <w:spacing w:before="120" w:after="120" w:line="288" w:lineRule="auto"/>
        <w:rPr>
          <w:rFonts w:hint="eastAsia" w:ascii="宋体" w:hAnsi="宋体" w:eastAsia="宋体"/>
        </w:rPr>
      </w:pPr>
      <w:r>
        <w:rPr>
          <w:rFonts w:ascii="宋体" w:hAnsi="宋体" w:eastAsia="宋体" w:cs="Arial"/>
        </w:rPr>
        <w:t>致：（采购人 ）</w:t>
      </w:r>
    </w:p>
    <w:p w14:paraId="7DB82CCF">
      <w:pPr>
        <w:spacing w:before="120" w:after="120" w:line="288" w:lineRule="auto"/>
        <w:rPr>
          <w:rFonts w:hint="eastAsia" w:ascii="宋体" w:hAnsi="宋体" w:eastAsia="宋体"/>
        </w:rPr>
      </w:pPr>
      <w:r>
        <w:rPr>
          <w:rFonts w:ascii="宋体" w:hAnsi="宋体" w:eastAsia="宋体" w:cs="Arial"/>
        </w:rPr>
        <w:t>根据贵方为(项目名称)项目的询价邀请,签字代表 (姓名、职务)经正式授权并代表报价人（报价人名称、地址）提交下述文件：</w:t>
      </w:r>
    </w:p>
    <w:p w14:paraId="1D9BEEF9">
      <w:pPr>
        <w:spacing w:before="120" w:after="120" w:line="288" w:lineRule="auto"/>
        <w:rPr>
          <w:rFonts w:hint="eastAsia" w:ascii="宋体" w:hAnsi="宋体" w:eastAsia="宋体"/>
        </w:rPr>
      </w:pPr>
      <w:r>
        <w:rPr>
          <w:rFonts w:ascii="宋体" w:hAnsi="宋体" w:eastAsia="宋体" w:cs="Arial"/>
        </w:rPr>
        <w:t>提供询价须知规定的全部询价应答文件：包括           份。在此，签字代表宣布同意如下：</w:t>
      </w:r>
    </w:p>
    <w:p w14:paraId="022B7DFC">
      <w:pPr>
        <w:spacing w:before="120" w:after="120" w:line="288" w:lineRule="auto"/>
        <w:rPr>
          <w:rFonts w:hint="eastAsia" w:ascii="宋体" w:hAnsi="宋体" w:eastAsia="宋体"/>
        </w:rPr>
      </w:pPr>
      <w:r>
        <w:rPr>
          <w:rFonts w:ascii="宋体" w:hAnsi="宋体" w:eastAsia="宋体" w:cs="Arial"/>
        </w:rPr>
        <w:t>1. 所附报价价格表中规定的应提交和实施服务总价为人民币。</w:t>
      </w:r>
    </w:p>
    <w:p w14:paraId="598CD083">
      <w:pPr>
        <w:spacing w:before="120" w:after="120" w:line="288" w:lineRule="auto"/>
        <w:rPr>
          <w:rFonts w:hint="eastAsia" w:ascii="宋体" w:hAnsi="宋体" w:eastAsia="宋体"/>
        </w:rPr>
      </w:pPr>
      <w:r>
        <w:rPr>
          <w:rFonts w:ascii="宋体" w:hAnsi="宋体" w:eastAsia="宋体" w:cs="Arial"/>
        </w:rPr>
        <w:t>2. 报价人将按询价文件的规定履行责任和义务。</w:t>
      </w:r>
    </w:p>
    <w:p w14:paraId="0A2812A1">
      <w:pPr>
        <w:spacing w:before="120" w:after="120" w:line="288" w:lineRule="auto"/>
        <w:rPr>
          <w:rFonts w:hint="eastAsia" w:ascii="宋体" w:hAnsi="宋体" w:eastAsia="宋体"/>
        </w:rPr>
      </w:pPr>
      <w:r>
        <w:rPr>
          <w:rFonts w:ascii="宋体" w:hAnsi="宋体" w:eastAsia="宋体" w:cs="Arial"/>
        </w:rPr>
        <w:t>3. 报价人已详细审查全部报价文件，我们完全理解并同意放弃对这方面有不明及误解的权力。</w:t>
      </w:r>
    </w:p>
    <w:p w14:paraId="3E5F5739">
      <w:pPr>
        <w:spacing w:before="120" w:after="120" w:line="288" w:lineRule="auto"/>
        <w:rPr>
          <w:rFonts w:hint="eastAsia" w:ascii="宋体" w:hAnsi="宋体" w:eastAsia="宋体"/>
        </w:rPr>
      </w:pPr>
      <w:r>
        <w:rPr>
          <w:rFonts w:ascii="宋体" w:hAnsi="宋体" w:eastAsia="宋体" w:cs="Arial"/>
        </w:rPr>
        <w:t>4. 本报价有效期为自应答日起  90 个日历日。</w:t>
      </w:r>
    </w:p>
    <w:p w14:paraId="6AA1EA0A">
      <w:pPr>
        <w:spacing w:before="120" w:after="120" w:line="288" w:lineRule="auto"/>
        <w:rPr>
          <w:rFonts w:hint="eastAsia" w:ascii="宋体" w:hAnsi="宋体" w:eastAsia="宋体"/>
        </w:rPr>
      </w:pPr>
      <w:r>
        <w:rPr>
          <w:rFonts w:ascii="宋体" w:hAnsi="宋体" w:eastAsia="宋体" w:cs="Arial"/>
        </w:rPr>
        <w:t>5. 根据采购人采购公告“应答人资格要求”规定，我方承诺，与采购人聘请的为此项目提供咨询服务的公司及任何附属机构均无关联，我方不是采购人的附属机构。</w:t>
      </w:r>
    </w:p>
    <w:p w14:paraId="609C74A5">
      <w:pPr>
        <w:spacing w:before="120" w:after="120" w:line="288" w:lineRule="auto"/>
        <w:rPr>
          <w:rFonts w:hint="eastAsia" w:ascii="宋体" w:hAnsi="宋体" w:eastAsia="宋体"/>
        </w:rPr>
      </w:pPr>
      <w:r>
        <w:rPr>
          <w:rFonts w:ascii="宋体" w:hAnsi="宋体" w:eastAsia="宋体" w:cs="Arial"/>
        </w:rPr>
        <w:t>6. 报价人同意提供按照贵方可能要求的与其报价有关的一切数据或资料，完全理解贵方不一定接受收到的任何报价。</w:t>
      </w:r>
    </w:p>
    <w:p w14:paraId="6D33D72C">
      <w:pPr>
        <w:spacing w:before="120" w:after="120" w:line="288" w:lineRule="auto"/>
        <w:rPr>
          <w:rFonts w:hint="eastAsia" w:ascii="宋体" w:hAnsi="宋体" w:eastAsia="宋体"/>
        </w:rPr>
      </w:pPr>
      <w:r>
        <w:rPr>
          <w:rFonts w:ascii="宋体" w:hAnsi="宋体" w:eastAsia="宋体" w:cs="Arial"/>
        </w:rPr>
        <w:t>7. 与本询价有关的一切正式往来信函请寄：</w:t>
      </w:r>
    </w:p>
    <w:p w14:paraId="78D2AF23">
      <w:pPr>
        <w:spacing w:before="120" w:after="120" w:line="288" w:lineRule="auto"/>
        <w:rPr>
          <w:rFonts w:hint="eastAsia" w:ascii="宋体" w:hAnsi="宋体" w:eastAsia="宋体"/>
        </w:rPr>
      </w:pPr>
      <w:r>
        <w:rPr>
          <w:rFonts w:ascii="宋体" w:hAnsi="宋体" w:eastAsia="宋体" w:cs="Arial"/>
        </w:rPr>
        <w:t>地址_________________________     传真____________________________</w:t>
      </w:r>
    </w:p>
    <w:p w14:paraId="4595D12B">
      <w:pPr>
        <w:spacing w:before="120" w:after="120" w:line="288" w:lineRule="auto"/>
        <w:rPr>
          <w:rFonts w:hint="eastAsia" w:ascii="宋体" w:hAnsi="宋体" w:eastAsia="宋体"/>
        </w:rPr>
      </w:pPr>
      <w:r>
        <w:rPr>
          <w:rFonts w:ascii="宋体" w:hAnsi="宋体" w:eastAsia="宋体" w:cs="Arial"/>
        </w:rPr>
        <w:t>电话_________________________     电子函件________________________</w:t>
      </w:r>
    </w:p>
    <w:p w14:paraId="1F86376A">
      <w:pPr>
        <w:spacing w:before="120" w:after="120" w:line="288" w:lineRule="auto"/>
        <w:rPr>
          <w:rFonts w:hint="eastAsia" w:ascii="宋体" w:hAnsi="宋体" w:eastAsia="宋体"/>
        </w:rPr>
      </w:pPr>
      <w:r>
        <w:rPr>
          <w:rFonts w:ascii="宋体" w:hAnsi="宋体" w:eastAsia="宋体" w:cs="Arial"/>
        </w:rPr>
        <w:t>报价人授权代表签字_______________</w:t>
      </w:r>
    </w:p>
    <w:p w14:paraId="7B089A59">
      <w:pPr>
        <w:spacing w:before="120" w:after="120" w:line="288" w:lineRule="auto"/>
        <w:rPr>
          <w:rFonts w:hint="eastAsia" w:ascii="宋体" w:hAnsi="宋体" w:eastAsia="宋体"/>
        </w:rPr>
      </w:pPr>
      <w:r>
        <w:rPr>
          <w:rFonts w:ascii="宋体" w:hAnsi="宋体" w:eastAsia="宋体" w:cs="Arial"/>
        </w:rPr>
        <w:t>报价人名称___________________</w:t>
      </w:r>
    </w:p>
    <w:p w14:paraId="1416350E">
      <w:pPr>
        <w:spacing w:before="120" w:after="120" w:line="288" w:lineRule="auto"/>
        <w:rPr>
          <w:rFonts w:hint="eastAsia" w:ascii="宋体" w:hAnsi="宋体" w:eastAsia="宋体"/>
        </w:rPr>
      </w:pPr>
      <w:r>
        <w:rPr>
          <w:rFonts w:ascii="宋体" w:hAnsi="宋体" w:eastAsia="宋体" w:cs="Arial"/>
        </w:rPr>
        <w:t>开户名全称</w:t>
      </w:r>
    </w:p>
    <w:p w14:paraId="32FE2324">
      <w:pPr>
        <w:spacing w:before="120" w:after="120" w:line="288" w:lineRule="auto"/>
        <w:rPr>
          <w:rFonts w:hint="eastAsia" w:ascii="宋体" w:hAnsi="宋体" w:eastAsia="宋体"/>
        </w:rPr>
      </w:pPr>
      <w:r>
        <w:rPr>
          <w:rFonts w:ascii="宋体" w:hAnsi="宋体" w:eastAsia="宋体" w:cs="Arial"/>
        </w:rPr>
        <w:t>开户银行</w:t>
      </w:r>
    </w:p>
    <w:p w14:paraId="5A96F9BD">
      <w:pPr>
        <w:spacing w:before="120" w:after="120" w:line="288" w:lineRule="auto"/>
        <w:rPr>
          <w:rFonts w:hint="eastAsia" w:ascii="宋体" w:hAnsi="宋体" w:eastAsia="宋体"/>
        </w:rPr>
      </w:pPr>
      <w:r>
        <w:rPr>
          <w:rFonts w:ascii="宋体" w:hAnsi="宋体" w:eastAsia="宋体" w:cs="Arial"/>
        </w:rPr>
        <w:t>银行帐号</w:t>
      </w:r>
    </w:p>
    <w:p w14:paraId="6CF7A372">
      <w:pPr>
        <w:spacing w:before="120" w:after="120" w:line="288" w:lineRule="auto"/>
        <w:rPr>
          <w:rFonts w:hint="eastAsia" w:ascii="宋体" w:hAnsi="宋体" w:eastAsia="宋体"/>
        </w:rPr>
      </w:pPr>
      <w:r>
        <w:rPr>
          <w:rFonts w:ascii="宋体" w:hAnsi="宋体" w:eastAsia="宋体" w:cs="Arial"/>
        </w:rPr>
        <w:t>报价人公章</w:t>
      </w:r>
    </w:p>
    <w:p w14:paraId="734639CE">
      <w:pPr>
        <w:spacing w:before="120" w:after="120" w:line="288" w:lineRule="auto"/>
        <w:rPr>
          <w:rFonts w:hint="eastAsia" w:ascii="宋体" w:hAnsi="宋体" w:eastAsia="宋体"/>
        </w:rPr>
      </w:pPr>
      <w:r>
        <w:rPr>
          <w:rFonts w:ascii="宋体" w:hAnsi="宋体" w:eastAsia="宋体" w:cs="Arial"/>
        </w:rPr>
        <w:t>日期</w:t>
      </w:r>
    </w:p>
    <w:p w14:paraId="68249B87">
      <w:pPr>
        <w:spacing w:before="120" w:after="120" w:line="288" w:lineRule="auto"/>
        <w:rPr>
          <w:rFonts w:hint="eastAsia" w:ascii="宋体" w:hAnsi="宋体" w:eastAsia="宋体"/>
        </w:rPr>
      </w:pPr>
      <w:r>
        <w:rPr>
          <w:rFonts w:ascii="宋体" w:hAnsi="宋体" w:eastAsia="宋体" w:cs="Arial"/>
        </w:rPr>
        <w:t>附表2                           报价一览表</w:t>
      </w:r>
    </w:p>
    <w:p w14:paraId="5F6F8872">
      <w:pPr>
        <w:spacing w:before="120" w:after="120" w:line="288" w:lineRule="auto"/>
        <w:rPr>
          <w:rFonts w:hint="eastAsia" w:ascii="宋体" w:hAnsi="宋体" w:eastAsia="宋体"/>
        </w:rPr>
      </w:pPr>
      <w:r>
        <w:rPr>
          <w:rFonts w:ascii="宋体" w:hAnsi="宋体" w:eastAsia="宋体" w:cs="Arial"/>
        </w:rPr>
        <w:t>项目名称:</w:t>
      </w:r>
    </w:p>
    <w:p w14:paraId="54D267A9">
      <w:pPr>
        <w:spacing w:before="120" w:after="120" w:line="288" w:lineRule="auto"/>
        <w:rPr>
          <w:rFonts w:hint="eastAsia" w:ascii="宋体" w:hAnsi="宋体" w:eastAsia="宋体"/>
        </w:rPr>
      </w:pPr>
      <w:r>
        <w:rPr>
          <w:rFonts w:ascii="宋体" w:hAnsi="宋体" w:eastAsia="宋体" w:cs="Arial"/>
        </w:rPr>
        <w:t>项目名称:</w:t>
      </w:r>
      <w:r>
        <w:rPr>
          <w:rFonts w:ascii="宋体" w:hAnsi="宋体" w:eastAsia="宋体" w:cs="Arial"/>
          <w:u w:val="single"/>
        </w:rPr>
        <w:t xml:space="preserve">                         </w:t>
      </w:r>
    </w:p>
    <w:p w14:paraId="26DFADF7">
      <w:pPr>
        <w:spacing w:before="120" w:after="120" w:line="288" w:lineRule="auto"/>
        <w:rPr>
          <w:rFonts w:hint="eastAsia" w:ascii="宋体" w:hAnsi="宋体" w:eastAsia="宋体"/>
        </w:rPr>
      </w:pPr>
      <w:r>
        <w:rPr>
          <w:rFonts w:ascii="宋体" w:hAnsi="宋体" w:eastAsia="宋体" w:cs="Arial"/>
        </w:rPr>
        <w:t xml:space="preserve"> </w:t>
      </w:r>
    </w:p>
    <w:tbl>
      <w:tblPr>
        <w:tblStyle w:val="4"/>
        <w:tblW w:w="0" w:type="auto"/>
        <w:tblInd w:w="0" w:type="dxa"/>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Layout w:type="fixed"/>
        <w:tblCellMar>
          <w:top w:w="0" w:type="dxa"/>
          <w:left w:w="10" w:type="dxa"/>
          <w:bottom w:w="0" w:type="dxa"/>
          <w:right w:w="10" w:type="dxa"/>
        </w:tblCellMar>
      </w:tblPr>
      <w:tblGrid>
        <w:gridCol w:w="2880"/>
        <w:gridCol w:w="5400"/>
      </w:tblGrid>
      <w:tr w14:paraId="4D60EFA6">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2880" w:type="dxa"/>
            <w:tcMar>
              <w:top w:w="60" w:type="dxa"/>
              <w:left w:w="120" w:type="dxa"/>
              <w:bottom w:w="30" w:type="dxa"/>
              <w:right w:w="120" w:type="dxa"/>
            </w:tcMar>
          </w:tcPr>
          <w:p w14:paraId="6E21A1F6">
            <w:pPr>
              <w:spacing w:before="120" w:after="120" w:line="288" w:lineRule="auto"/>
              <w:jc w:val="center"/>
              <w:rPr>
                <w:rFonts w:hint="eastAsia" w:ascii="宋体" w:hAnsi="宋体" w:eastAsia="宋体"/>
              </w:rPr>
            </w:pPr>
            <w:r>
              <w:rPr>
                <w:rFonts w:ascii="宋体" w:hAnsi="宋体" w:eastAsia="宋体" w:cs="Arial"/>
              </w:rPr>
              <w:t>报价货币</w:t>
            </w:r>
          </w:p>
        </w:tc>
        <w:tc>
          <w:tcPr>
            <w:tcW w:w="5400" w:type="dxa"/>
            <w:tcMar>
              <w:top w:w="60" w:type="dxa"/>
              <w:left w:w="120" w:type="dxa"/>
              <w:bottom w:w="30" w:type="dxa"/>
              <w:right w:w="120" w:type="dxa"/>
            </w:tcMar>
          </w:tcPr>
          <w:p w14:paraId="1B4F5447">
            <w:pPr>
              <w:spacing w:before="120" w:after="120" w:line="288" w:lineRule="auto"/>
              <w:rPr>
                <w:rFonts w:hint="eastAsia" w:ascii="宋体" w:hAnsi="宋体" w:eastAsia="宋体"/>
              </w:rPr>
            </w:pPr>
            <w:r>
              <w:rPr>
                <w:rFonts w:ascii="宋体" w:hAnsi="宋体" w:eastAsia="宋体" w:cs="Arial"/>
              </w:rPr>
              <w:t>人民币</w:t>
            </w:r>
          </w:p>
        </w:tc>
      </w:tr>
      <w:tr w14:paraId="7B53A319">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2880" w:type="dxa"/>
            <w:tcMar>
              <w:top w:w="60" w:type="dxa"/>
              <w:left w:w="120" w:type="dxa"/>
              <w:bottom w:w="30" w:type="dxa"/>
              <w:right w:w="120" w:type="dxa"/>
            </w:tcMar>
          </w:tcPr>
          <w:p w14:paraId="1AD69490">
            <w:pPr>
              <w:spacing w:before="120" w:after="120" w:line="288" w:lineRule="auto"/>
              <w:jc w:val="center"/>
              <w:rPr>
                <w:rFonts w:hint="eastAsia" w:ascii="宋体" w:hAnsi="宋体" w:eastAsia="宋体"/>
              </w:rPr>
            </w:pPr>
            <w:r>
              <w:rPr>
                <w:rFonts w:ascii="宋体" w:hAnsi="宋体" w:eastAsia="宋体" w:cs="Arial"/>
              </w:rPr>
              <w:t>总价</w:t>
            </w:r>
          </w:p>
        </w:tc>
        <w:tc>
          <w:tcPr>
            <w:tcW w:w="5400" w:type="dxa"/>
            <w:tcMar>
              <w:top w:w="60" w:type="dxa"/>
              <w:left w:w="120" w:type="dxa"/>
              <w:bottom w:w="30" w:type="dxa"/>
              <w:right w:w="120" w:type="dxa"/>
            </w:tcMar>
          </w:tcPr>
          <w:p w14:paraId="350E2950">
            <w:pPr>
              <w:spacing w:before="120" w:after="120" w:line="288" w:lineRule="auto"/>
              <w:rPr>
                <w:rFonts w:hint="eastAsia" w:ascii="宋体" w:hAnsi="宋体" w:eastAsia="宋体"/>
              </w:rPr>
            </w:pPr>
            <w:r>
              <w:rPr>
                <w:rFonts w:ascii="宋体" w:hAnsi="宋体" w:eastAsia="宋体" w:cs="Arial"/>
              </w:rPr>
              <w:t xml:space="preserve"> </w:t>
            </w:r>
          </w:p>
        </w:tc>
      </w:tr>
      <w:tr w14:paraId="19588BDF">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2880" w:type="dxa"/>
            <w:tcMar>
              <w:top w:w="60" w:type="dxa"/>
              <w:left w:w="120" w:type="dxa"/>
              <w:bottom w:w="30" w:type="dxa"/>
              <w:right w:w="120" w:type="dxa"/>
            </w:tcMar>
          </w:tcPr>
          <w:p w14:paraId="52A4E965">
            <w:pPr>
              <w:spacing w:before="120" w:after="120" w:line="288" w:lineRule="auto"/>
              <w:jc w:val="center"/>
              <w:rPr>
                <w:rFonts w:hint="eastAsia" w:ascii="宋体" w:hAnsi="宋体" w:eastAsia="宋体"/>
              </w:rPr>
            </w:pPr>
            <w:r>
              <w:rPr>
                <w:rFonts w:ascii="宋体" w:hAnsi="宋体" w:eastAsia="宋体" w:cs="Arial"/>
              </w:rPr>
              <w:t>备   注</w:t>
            </w:r>
          </w:p>
        </w:tc>
        <w:tc>
          <w:tcPr>
            <w:tcW w:w="5400" w:type="dxa"/>
            <w:tcMar>
              <w:top w:w="60" w:type="dxa"/>
              <w:left w:w="120" w:type="dxa"/>
              <w:bottom w:w="30" w:type="dxa"/>
              <w:right w:w="120" w:type="dxa"/>
            </w:tcMar>
          </w:tcPr>
          <w:p w14:paraId="1B9AB683">
            <w:pPr>
              <w:spacing w:before="120" w:after="120" w:line="288" w:lineRule="auto"/>
              <w:rPr>
                <w:rFonts w:hint="eastAsia" w:ascii="宋体" w:hAnsi="宋体" w:eastAsia="宋体"/>
              </w:rPr>
            </w:pPr>
            <w:r>
              <w:rPr>
                <w:rFonts w:ascii="宋体" w:hAnsi="宋体" w:eastAsia="宋体" w:cs="Arial"/>
              </w:rPr>
              <w:t xml:space="preserve"> </w:t>
            </w:r>
          </w:p>
        </w:tc>
      </w:tr>
    </w:tbl>
    <w:p w14:paraId="74FA9A0A">
      <w:pPr>
        <w:spacing w:before="120" w:after="120" w:line="288" w:lineRule="auto"/>
        <w:rPr>
          <w:rFonts w:hint="eastAsia" w:ascii="宋体" w:hAnsi="宋体" w:eastAsia="宋体"/>
        </w:rPr>
      </w:pPr>
      <w:r>
        <w:rPr>
          <w:rFonts w:ascii="宋体" w:hAnsi="宋体" w:eastAsia="宋体" w:cs="Arial"/>
        </w:rPr>
        <w:t xml:space="preserve"> </w:t>
      </w:r>
    </w:p>
    <w:p w14:paraId="4CF45C08">
      <w:pPr>
        <w:spacing w:before="120" w:after="120" w:line="288" w:lineRule="auto"/>
        <w:rPr>
          <w:rFonts w:hint="eastAsia" w:ascii="宋体" w:hAnsi="宋体" w:eastAsia="宋体"/>
        </w:rPr>
      </w:pPr>
      <w:r>
        <w:rPr>
          <w:rFonts w:ascii="宋体" w:hAnsi="宋体" w:eastAsia="宋体" w:cs="Arial"/>
        </w:rPr>
        <w:t>报价人名称（盖章）：</w:t>
      </w:r>
      <w:r>
        <w:rPr>
          <w:rFonts w:ascii="宋体" w:hAnsi="宋体" w:eastAsia="宋体" w:cs="Arial"/>
          <w:u w:val="single"/>
        </w:rPr>
        <w:t xml:space="preserve">                      </w:t>
      </w:r>
    </w:p>
    <w:p w14:paraId="557B760C">
      <w:pPr>
        <w:spacing w:before="120" w:after="120" w:line="288" w:lineRule="auto"/>
        <w:rPr>
          <w:rFonts w:hint="eastAsia" w:ascii="宋体" w:hAnsi="宋体" w:eastAsia="宋体"/>
        </w:rPr>
      </w:pPr>
      <w:r>
        <w:rPr>
          <w:rFonts w:ascii="宋体" w:hAnsi="宋体" w:eastAsia="宋体" w:cs="Arial"/>
        </w:rPr>
        <w:t>报价人授权代表(签字):</w:t>
      </w:r>
      <w:r>
        <w:rPr>
          <w:rFonts w:ascii="宋体" w:hAnsi="宋体" w:eastAsia="宋体" w:cs="Arial"/>
          <w:u w:val="single"/>
        </w:rPr>
        <w:t xml:space="preserve">                               </w:t>
      </w:r>
    </w:p>
    <w:p w14:paraId="7C6C8DB6">
      <w:pPr>
        <w:spacing w:before="120" w:after="120" w:line="288" w:lineRule="auto"/>
        <w:rPr>
          <w:rFonts w:hint="eastAsia" w:ascii="宋体" w:hAnsi="宋体" w:eastAsia="宋体"/>
        </w:rPr>
      </w:pPr>
      <w:r>
        <w:rPr>
          <w:rFonts w:ascii="宋体" w:hAnsi="宋体" w:eastAsia="宋体" w:cs="Arial"/>
        </w:rPr>
        <w:t>附件3　　　资格证明文件（格式）</w:t>
      </w:r>
    </w:p>
    <w:p w14:paraId="6B8579C6">
      <w:pPr>
        <w:spacing w:before="120" w:after="120" w:line="288" w:lineRule="auto"/>
        <w:rPr>
          <w:rFonts w:hint="eastAsia" w:ascii="宋体" w:hAnsi="宋体" w:eastAsia="宋体"/>
        </w:rPr>
      </w:pPr>
      <w:r>
        <w:rPr>
          <w:rFonts w:ascii="宋体" w:hAnsi="宋体" w:eastAsia="宋体" w:cs="Arial"/>
        </w:rPr>
        <w:t>附件3-1   营业执照副本</w:t>
      </w:r>
    </w:p>
    <w:p w14:paraId="7A9D881A">
      <w:pPr>
        <w:spacing w:before="120" w:after="120" w:line="288" w:lineRule="auto"/>
        <w:rPr>
          <w:rFonts w:hint="eastAsia" w:ascii="宋体" w:hAnsi="宋体" w:eastAsia="宋体"/>
        </w:rPr>
      </w:pPr>
      <w:r>
        <w:rPr>
          <w:rFonts w:ascii="宋体" w:hAnsi="宋体" w:eastAsia="宋体" w:cs="Arial"/>
        </w:rPr>
        <w:t>说明:</w:t>
      </w:r>
    </w:p>
    <w:p w14:paraId="087B524C">
      <w:pPr>
        <w:spacing w:before="120" w:after="120" w:line="288" w:lineRule="auto"/>
        <w:rPr>
          <w:rFonts w:hint="eastAsia" w:ascii="宋体" w:hAnsi="宋体" w:eastAsia="宋体"/>
        </w:rPr>
      </w:pPr>
      <w:r>
        <w:rPr>
          <w:rFonts w:ascii="宋体" w:hAnsi="宋体" w:eastAsia="宋体" w:cs="Arial"/>
        </w:rPr>
        <w:t>1．报价人必须是合法注册的具有独立法人资格的企业，具有有效的营业执照。</w:t>
      </w:r>
    </w:p>
    <w:p w14:paraId="7E10E308">
      <w:pPr>
        <w:spacing w:before="120" w:after="120" w:line="288" w:lineRule="auto"/>
        <w:rPr>
          <w:rFonts w:hint="eastAsia" w:ascii="宋体" w:hAnsi="宋体" w:eastAsia="宋体"/>
        </w:rPr>
      </w:pPr>
      <w:r>
        <w:rPr>
          <w:rFonts w:ascii="宋体" w:hAnsi="宋体" w:eastAsia="宋体" w:cs="Arial"/>
        </w:rPr>
        <w:t>2．报价人必须提供营业执照副本加盖公章的复印件予以证明。</w:t>
      </w:r>
    </w:p>
    <w:p w14:paraId="68E2974D">
      <w:pPr>
        <w:spacing w:before="120" w:after="120" w:line="288" w:lineRule="auto"/>
        <w:rPr>
          <w:rFonts w:hint="eastAsia" w:ascii="宋体" w:hAnsi="宋体" w:eastAsia="宋体"/>
        </w:rPr>
      </w:pPr>
      <w:r>
        <w:rPr>
          <w:rFonts w:ascii="宋体" w:hAnsi="宋体" w:eastAsia="宋体" w:cs="Arial"/>
        </w:rPr>
        <w:t>3．营业执照必须经过工商管理部门年审，国家、地方工商管理部门或其他相关管理部门对年审有特别规定的，必须提供相关政策文件复印件和报价人满足政策文件规定的证明文件。</w:t>
      </w:r>
    </w:p>
    <w:p w14:paraId="57D3464E">
      <w:pPr>
        <w:spacing w:before="120" w:after="120" w:line="288" w:lineRule="auto"/>
        <w:rPr>
          <w:rFonts w:hint="eastAsia" w:ascii="宋体" w:hAnsi="宋体" w:eastAsia="宋体"/>
        </w:rPr>
      </w:pPr>
      <w:r>
        <w:rPr>
          <w:rFonts w:ascii="宋体" w:hAnsi="宋体" w:eastAsia="宋体" w:cs="Arial"/>
        </w:rPr>
        <w:t>附件3-2   法定代表人授权书(统一格式)</w:t>
      </w:r>
    </w:p>
    <w:p w14:paraId="5F3CF64D">
      <w:pPr>
        <w:spacing w:before="120" w:after="120" w:line="288" w:lineRule="auto"/>
        <w:rPr>
          <w:rFonts w:hint="eastAsia" w:ascii="宋体" w:hAnsi="宋体" w:eastAsia="宋体"/>
        </w:rPr>
      </w:pPr>
      <w:r>
        <w:rPr>
          <w:rFonts w:ascii="宋体" w:hAnsi="宋体" w:eastAsia="宋体" w:cs="Arial"/>
        </w:rPr>
        <w:t>本授权书声明：注册于（国家或地区的名称）的（公司名称）的在下面签字的（法定代表人姓名、职务）代表本公司授权（单位名称）的在下面签字的（被授权人的姓名、职务）为本公司的合法代理人，就（项目名称）的进行报价，以本公司名义处理一切与之有关的事务。　　本授权书于________年____月____日签字生效,特此声明.</w:t>
      </w:r>
    </w:p>
    <w:p w14:paraId="40C1CB41">
      <w:pPr>
        <w:spacing w:before="120" w:after="120" w:line="288" w:lineRule="auto"/>
        <w:rPr>
          <w:rFonts w:hint="eastAsia" w:ascii="宋体" w:hAnsi="宋体" w:eastAsia="宋体"/>
        </w:rPr>
      </w:pPr>
      <w:r>
        <w:rPr>
          <w:rFonts w:ascii="宋体" w:hAnsi="宋体" w:eastAsia="宋体" w:cs="Arial"/>
        </w:rPr>
        <w:t>法定代表人签字_____________________________</w:t>
      </w:r>
    </w:p>
    <w:p w14:paraId="659F49F0">
      <w:pPr>
        <w:spacing w:before="120" w:after="120" w:line="288" w:lineRule="auto"/>
        <w:rPr>
          <w:rFonts w:hint="eastAsia" w:ascii="宋体" w:hAnsi="宋体" w:eastAsia="宋体"/>
        </w:rPr>
      </w:pPr>
      <w:r>
        <w:rPr>
          <w:rFonts w:ascii="宋体" w:hAnsi="宋体" w:eastAsia="宋体" w:cs="Arial"/>
        </w:rPr>
        <w:t>被授权人签字_______________________________</w:t>
      </w:r>
    </w:p>
    <w:p w14:paraId="2AE46769">
      <w:pPr>
        <w:spacing w:before="120" w:after="120" w:line="288" w:lineRule="auto"/>
        <w:rPr>
          <w:rFonts w:hint="eastAsia" w:ascii="宋体" w:hAnsi="宋体" w:eastAsia="宋体"/>
        </w:rPr>
      </w:pPr>
      <w:r>
        <w:rPr>
          <w:rFonts w:ascii="宋体" w:hAnsi="宋体" w:eastAsia="宋体" w:cs="Arial"/>
        </w:rPr>
        <w:t>报价人名称（盖章）：</w:t>
      </w:r>
    </w:p>
    <w:p w14:paraId="175FFE37">
      <w:pPr>
        <w:spacing w:before="120" w:after="120" w:line="288" w:lineRule="auto"/>
        <w:rPr>
          <w:rFonts w:hint="eastAsia" w:ascii="宋体" w:hAnsi="宋体" w:eastAsia="宋体"/>
        </w:rPr>
      </w:pPr>
      <w:r>
        <w:rPr>
          <w:rFonts w:ascii="宋体" w:hAnsi="宋体" w:eastAsia="宋体" w:cs="Arial"/>
        </w:rPr>
        <w:t>附：</w:t>
      </w:r>
    </w:p>
    <w:p w14:paraId="58A83A01">
      <w:pPr>
        <w:spacing w:before="120" w:after="120" w:line="288" w:lineRule="auto"/>
        <w:rPr>
          <w:rFonts w:hint="eastAsia" w:ascii="宋体" w:hAnsi="宋体" w:eastAsia="宋体"/>
        </w:rPr>
      </w:pPr>
      <w:r>
        <w:rPr>
          <w:rFonts w:ascii="宋体" w:hAnsi="宋体" w:eastAsia="宋体" w:cs="Arial"/>
        </w:rPr>
        <w:t>被授权人姓名：</w:t>
      </w:r>
    </w:p>
    <w:p w14:paraId="48C610C7">
      <w:pPr>
        <w:spacing w:before="120" w:after="120" w:line="288" w:lineRule="auto"/>
        <w:rPr>
          <w:rFonts w:hint="eastAsia" w:ascii="宋体" w:hAnsi="宋体" w:eastAsia="宋体"/>
        </w:rPr>
      </w:pPr>
      <w:r>
        <w:rPr>
          <w:rFonts w:ascii="宋体" w:hAnsi="宋体" w:eastAsia="宋体" w:cs="Arial"/>
        </w:rPr>
        <w:t>职　　　　务：</w:t>
      </w:r>
    </w:p>
    <w:p w14:paraId="717E8904">
      <w:pPr>
        <w:spacing w:before="120" w:after="120" w:line="288" w:lineRule="auto"/>
        <w:rPr>
          <w:rFonts w:hint="eastAsia" w:ascii="宋体" w:hAnsi="宋体" w:eastAsia="宋体"/>
        </w:rPr>
      </w:pPr>
      <w:r>
        <w:rPr>
          <w:rFonts w:ascii="宋体" w:hAnsi="宋体" w:eastAsia="宋体" w:cs="Arial"/>
        </w:rPr>
        <w:t>详细通讯地址：</w:t>
      </w:r>
    </w:p>
    <w:p w14:paraId="1E5B5FC8">
      <w:pPr>
        <w:spacing w:before="120" w:after="120" w:line="288" w:lineRule="auto"/>
        <w:rPr>
          <w:rFonts w:hint="eastAsia" w:ascii="宋体" w:hAnsi="宋体" w:eastAsia="宋体"/>
        </w:rPr>
      </w:pPr>
      <w:r>
        <w:rPr>
          <w:rFonts w:ascii="宋体" w:hAnsi="宋体" w:eastAsia="宋体" w:cs="Arial"/>
        </w:rPr>
        <w:t>邮　政　编码：</w:t>
      </w:r>
    </w:p>
    <w:p w14:paraId="327642EA">
      <w:pPr>
        <w:spacing w:before="120" w:after="120" w:line="288" w:lineRule="auto"/>
        <w:rPr>
          <w:rFonts w:hint="eastAsia" w:ascii="宋体" w:hAnsi="宋体" w:eastAsia="宋体"/>
        </w:rPr>
      </w:pPr>
      <w:r>
        <w:rPr>
          <w:rFonts w:ascii="宋体" w:hAnsi="宋体" w:eastAsia="宋体" w:cs="Arial"/>
        </w:rPr>
        <w:t>传　　　　真：</w:t>
      </w:r>
    </w:p>
    <w:p w14:paraId="7DF1DAE1">
      <w:pPr>
        <w:spacing w:before="120" w:after="120" w:line="288" w:lineRule="auto"/>
        <w:rPr>
          <w:rFonts w:hint="eastAsia" w:ascii="宋体" w:hAnsi="宋体" w:eastAsia="宋体"/>
        </w:rPr>
      </w:pPr>
      <w:r>
        <w:rPr>
          <w:rFonts w:ascii="宋体" w:hAnsi="宋体" w:eastAsia="宋体" w:cs="Arial"/>
        </w:rPr>
        <w:t>电　　　　话：</w:t>
      </w:r>
    </w:p>
    <w:p w14:paraId="4266DBB4">
      <w:pPr>
        <w:spacing w:before="120" w:after="120" w:line="288" w:lineRule="auto"/>
        <w:rPr>
          <w:rFonts w:hint="eastAsia" w:ascii="宋体" w:hAnsi="宋体" w:eastAsia="宋体"/>
        </w:rPr>
      </w:pPr>
      <w:r>
        <w:rPr>
          <w:rFonts w:ascii="宋体" w:hAnsi="宋体" w:eastAsia="宋体" w:cs="Arial"/>
        </w:rPr>
        <w:t>说明：</w:t>
      </w:r>
    </w:p>
    <w:p w14:paraId="7F076CDE">
      <w:pPr>
        <w:spacing w:before="120" w:after="120" w:line="288" w:lineRule="auto"/>
        <w:rPr>
          <w:rFonts w:hint="eastAsia" w:ascii="宋体" w:hAnsi="宋体" w:eastAsia="宋体"/>
        </w:rPr>
      </w:pPr>
      <w:r>
        <w:rPr>
          <w:rFonts w:ascii="宋体" w:hAnsi="宋体" w:eastAsia="宋体" w:cs="Arial"/>
        </w:rPr>
        <w:t>1．如报价人代表不是报价人法定代表人，必须持有《法定代表人授权书》。</w:t>
      </w:r>
    </w:p>
    <w:p w14:paraId="5AE870BD">
      <w:pPr>
        <w:spacing w:before="120" w:after="120" w:line="288" w:lineRule="auto"/>
        <w:rPr>
          <w:rFonts w:hint="eastAsia" w:ascii="宋体" w:hAnsi="宋体" w:eastAsia="宋体"/>
        </w:rPr>
      </w:pPr>
      <w:r>
        <w:rPr>
          <w:rFonts w:ascii="宋体" w:hAnsi="宋体" w:eastAsia="宋体" w:cs="Arial"/>
        </w:rPr>
        <w:t>2．《法定代表人授权书》必须附有法定代表人和被授权人身份证复印件。</w:t>
      </w:r>
    </w:p>
    <w:p w14:paraId="2239F8AD">
      <w:pPr>
        <w:spacing w:before="120" w:after="120" w:line="288" w:lineRule="auto"/>
        <w:rPr>
          <w:rFonts w:hint="eastAsia" w:ascii="宋体" w:hAnsi="宋体" w:eastAsia="宋体"/>
        </w:rPr>
      </w:pPr>
    </w:p>
    <w:sectPr>
      <w:pgSz w:w="11905" w:h="16840"/>
      <w:pgMar w:top="1440" w:right="1800" w:bottom="1440" w:left="1800" w:header="720" w:footer="72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mbria Math">
    <w:panose1 w:val="02040503050406030204"/>
    <w:charset w:val="00"/>
    <w:family w:val="roman"/>
    <w:pitch w:val="default"/>
    <w:sig w:usb0="E00006FF" w:usb1="420024FF" w:usb2="02000000" w:usb3="00000000" w:csb0="2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9"/>
  <w:bordersDoNotSurroundHeader w:val="1"/>
  <w:bordersDoNotSurroundFooter w:val="1"/>
  <w:documentProtection w:enforcement="0"/>
  <w:defaultTabStop w:val="420"/>
  <w:characterSpacingControl w:val="doNotCompress"/>
  <w:footnotePr>
    <w:footnote w:id="0"/>
    <w:footnote w:id="1"/>
  </w:footnotePr>
  <w:endnotePr>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1155"/>
    <w:rsid w:val="000A2DCD"/>
    <w:rsid w:val="000B3315"/>
    <w:rsid w:val="000B725F"/>
    <w:rsid w:val="001D5EDA"/>
    <w:rsid w:val="002B1A75"/>
    <w:rsid w:val="00362B13"/>
    <w:rsid w:val="00377F28"/>
    <w:rsid w:val="0045290A"/>
    <w:rsid w:val="00530D7E"/>
    <w:rsid w:val="007375EE"/>
    <w:rsid w:val="00906365"/>
    <w:rsid w:val="009F4146"/>
    <w:rsid w:val="00C27082"/>
    <w:rsid w:val="00CC16A2"/>
    <w:rsid w:val="00EC1155"/>
    <w:rsid w:val="00F1258C"/>
    <w:rsid w:val="27073CB5"/>
    <w:rsid w:val="3B684243"/>
    <w:rsid w:val="47023C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spacing w:line="240" w:lineRule="auto"/>
    </w:pPr>
    <w:rPr>
      <w:sz w:val="18"/>
      <w:szCs w:val="18"/>
    </w:rPr>
  </w:style>
  <w:style w:type="paragraph" w:styleId="3">
    <w:name w:val="header"/>
    <w:basedOn w:val="1"/>
    <w:link w:val="6"/>
    <w:unhideWhenUsed/>
    <w:qFormat/>
    <w:uiPriority w:val="99"/>
    <w:pPr>
      <w:tabs>
        <w:tab w:val="center" w:pos="4153"/>
        <w:tab w:val="right" w:pos="8306"/>
      </w:tabs>
      <w:snapToGrid w:val="0"/>
      <w:spacing w:line="240" w:lineRule="auto"/>
      <w:jc w:val="center"/>
    </w:pPr>
    <w:rPr>
      <w:sz w:val="18"/>
      <w:szCs w:val="18"/>
    </w:rPr>
  </w:style>
  <w:style w:type="character" w:customStyle="1" w:styleId="6">
    <w:name w:val="页眉 字符"/>
    <w:basedOn w:val="5"/>
    <w:link w:val="3"/>
    <w:uiPriority w:val="99"/>
    <w:rPr>
      <w:sz w:val="18"/>
      <w:szCs w:val="18"/>
    </w:rPr>
  </w:style>
  <w:style w:type="character" w:customStyle="1" w:styleId="7">
    <w:name w:val="页脚 字符"/>
    <w:basedOn w:val="5"/>
    <w:link w:val="2"/>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theme>
</file>

<file path=docProps/app.xml><?xml version="1.0" encoding="utf-8"?>
<Properties xmlns="http://schemas.openxmlformats.org/officeDocument/2006/extended-properties" xmlns:vt="http://schemas.openxmlformats.org/officeDocument/2006/docPropsVTypes">
  <Template>Normal.dotm</Template>
  <Pages>7</Pages>
  <Words>2766</Words>
  <Characters>3190</Characters>
  <Lines>721</Lines>
  <Paragraphs>213</Paragraphs>
  <TotalTime>17</TotalTime>
  <ScaleCrop>false</ScaleCrop>
  <LinksUpToDate>false</LinksUpToDate>
  <CharactersWithSpaces>3415</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2026-04-14T06:51:00Z</dcterms:created>
  <dc:creator>Apache POI</dc:creator>
  <cp:lastModifiedBy>PengBoyuan</cp:lastModifiedBy>
  <dcterms:modified xsi:type="dcterms:W3CDTF">2026-05-08T01:22:16Z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eyJoZGlkIjoiZDA1NTBiYmY2NTdjYTgyZjNhOWM4YWUzOTFjMzU3N2QiLCJ1c2VySWQiOiIyOTg2NjkzMTkifQ==</vt:lpwstr>
  </property>
  <property fmtid="{D5CDD505-2E9C-101B-9397-08002B2CF9AE}" pid="3" name="KSOProductBuildVer">
    <vt:lpwstr>2052-12.1.0.25865</vt:lpwstr>
  </property>
  <property fmtid="{D5CDD505-2E9C-101B-9397-08002B2CF9AE}" pid="4" name="ICV">
    <vt:lpwstr>1601FB004A3549CAA61BC0942CE4EB62_13</vt:lpwstr>
  </property>
</Properties>
</file>