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68"/>
        <w:gridCol w:w="1215"/>
        <w:gridCol w:w="750"/>
        <w:gridCol w:w="1035"/>
        <w:gridCol w:w="1095"/>
        <w:gridCol w:w="870"/>
        <w:gridCol w:w="960"/>
        <w:gridCol w:w="1245"/>
      </w:tblGrid>
      <w:tr w14:paraId="185D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138" w:type="dxa"/>
            <w:gridSpan w:val="9"/>
            <w:shd w:val="clear" w:color="auto" w:fill="auto"/>
            <w:vAlign w:val="center"/>
          </w:tcPr>
          <w:p w14:paraId="05D6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附件4</w:t>
            </w:r>
          </w:p>
        </w:tc>
      </w:tr>
      <w:tr w14:paraId="2FD5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138" w:type="dxa"/>
            <w:gridSpan w:val="9"/>
            <w:shd w:val="clear" w:color="auto" w:fill="auto"/>
            <w:vAlign w:val="center"/>
          </w:tcPr>
          <w:p w14:paraId="095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耗材、易损配件调查表</w:t>
            </w:r>
          </w:p>
        </w:tc>
      </w:tr>
      <w:tr w14:paraId="0545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138" w:type="dxa"/>
            <w:gridSpan w:val="9"/>
            <w:shd w:val="clear" w:color="auto" w:fill="auto"/>
            <w:vAlign w:val="center"/>
          </w:tcPr>
          <w:p w14:paraId="47DB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设备序号：（须同公告附表中设备序号保持一致）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调研设备名称 ：（须同公告附表中设备名称保持一致）</w:t>
            </w:r>
          </w:p>
        </w:tc>
      </w:tr>
      <w:tr w14:paraId="19D3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  <w:p w14:paraId="247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是否有其他替代产品</w:t>
            </w:r>
          </w:p>
        </w:tc>
      </w:tr>
      <w:tr w14:paraId="75BE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9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3B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47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C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9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4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0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7E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1B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EF5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2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0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34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DA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5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C5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489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F1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3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A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0C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B1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C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31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4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D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B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6C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F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0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F5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D8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1A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（可自行加行）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4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90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3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D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7E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D5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56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79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63" w:type="dxa"/>
            <w:gridSpan w:val="6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D6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A95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507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承诺：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61BBA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8F9F1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F79D1F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33A3FA0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</w:rPr>
        <w:t>所供耗材/易损配件承诺为北京市最低价，若有更低价时，及时主动配合我院调整价格。</w:t>
      </w:r>
    </w:p>
    <w:p w14:paraId="6EDD08DC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</w:rPr>
        <w:t>备注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  <w:t>：</w:t>
      </w:r>
    </w:p>
    <w:p w14:paraId="69CDC90E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  <w:t>1.耗材、易损配件请按表格要求填写完整。（易损配件无需填写注册证号、试剂折算每人份价格）</w:t>
      </w:r>
    </w:p>
    <w:p w14:paraId="47D96C5C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highlight w:val="none"/>
          <w:lang w:eastAsia="zh-CN"/>
        </w:rPr>
        <w:t>2.若无耗材/易损配件，请在表格第一行填“无”。</w:t>
      </w:r>
    </w:p>
    <w:p w14:paraId="72A7320A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2"/>
          <w:szCs w:val="22"/>
          <w:highlight w:val="none"/>
          <w:lang w:eastAsia="zh-CN"/>
        </w:rPr>
        <w:t>签名/盖章：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2"/>
          <w:szCs w:val="22"/>
          <w:highlight w:val="none"/>
          <w:lang w:val="en-US" w:eastAsia="zh-CN"/>
        </w:rPr>
        <w:t xml:space="preserve">              联系人电话：</w:t>
      </w:r>
    </w:p>
    <w:p w14:paraId="1F013C6A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</w:pPr>
    </w:p>
    <w:p w14:paraId="0BECFAC4">
      <w:bookmarkStart w:id="0" w:name="_GoBack"/>
      <w:bookmarkEnd w:id="0"/>
    </w:p>
    <w:sectPr>
      <w:pgSz w:w="11906" w:h="16838"/>
      <w:pgMar w:top="1440" w:right="1134" w:bottom="1440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C8168"/>
    <w:multiLevelType w:val="singleLevel"/>
    <w:tmpl w:val="69CC816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032DD"/>
    <w:rsid w:val="3AF0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2026-04-01T03:56:00Z</dcterms:created>
  <dc:creator>hyn</dc:creator>
  <cp:lastModifiedBy>hyn</cp:lastModifiedBy>
  <dcterms:modified xsi:type="dcterms:W3CDTF">2026-04-01T03:57:42Z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DA242E2834064A4EAFAB4CABEDEF6813_11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