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FA551">
      <w:pPr>
        <w:spacing w:after="240" w:line="360" w:lineRule="auto"/>
        <w:jc w:val="center"/>
        <w:rPr>
          <w:b/>
          <w:sz w:val="44"/>
          <w:szCs w:val="44"/>
        </w:rPr>
      </w:pPr>
      <w:bookmarkStart w:id="0" w:name="_GoBack"/>
      <w:bookmarkEnd w:id="0"/>
    </w:p>
    <w:p w14:paraId="6341C796">
      <w:pPr>
        <w:spacing w:after="240"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b/>
          <w:sz w:val="44"/>
          <w:szCs w:val="44"/>
        </w:rPr>
        <w:t>年</w:t>
      </w:r>
    </w:p>
    <w:p w14:paraId="6BAEC94F">
      <w:pPr>
        <w:spacing w:line="360" w:lineRule="auto"/>
        <w:jc w:val="center"/>
        <w:rPr>
          <w:rFonts w:ascii="宋体"/>
          <w:b/>
          <w:sz w:val="40"/>
          <w:szCs w:val="44"/>
        </w:rPr>
      </w:pPr>
      <w:r>
        <w:rPr>
          <w:b/>
          <w:sz w:val="40"/>
          <w:szCs w:val="44"/>
        </w:rPr>
        <w:t>北京市临床检验室间质量评价计划</w:t>
      </w:r>
      <w:r>
        <w:rPr>
          <w:rFonts w:hint="eastAsia"/>
          <w:b/>
          <w:sz w:val="40"/>
          <w:szCs w:val="44"/>
        </w:rPr>
        <w:t>申请表</w:t>
      </w:r>
    </w:p>
    <w:p w14:paraId="0F3FE437">
      <w:pPr>
        <w:ind w:firstLine="343" w:firstLineChars="95"/>
        <w:jc w:val="center"/>
        <w:rPr>
          <w:rFonts w:ascii="隶书" w:eastAsia="隶书"/>
          <w:b/>
          <w:sz w:val="36"/>
          <w:szCs w:val="36"/>
        </w:rPr>
      </w:pPr>
    </w:p>
    <w:p w14:paraId="5B290952">
      <w:pPr>
        <w:ind w:firstLine="1789" w:firstLineChars="495"/>
        <w:rPr>
          <w:rFonts w:ascii="隶书" w:eastAsia="隶书"/>
          <w:b/>
          <w:sz w:val="36"/>
          <w:szCs w:val="36"/>
        </w:rPr>
      </w:pPr>
    </w:p>
    <w:p w14:paraId="05046879">
      <w:pPr>
        <w:ind w:firstLine="1789" w:firstLineChars="495"/>
        <w:rPr>
          <w:rFonts w:ascii="隶书" w:eastAsia="隶书"/>
          <w:b/>
          <w:sz w:val="36"/>
          <w:szCs w:val="36"/>
        </w:rPr>
      </w:pPr>
    </w:p>
    <w:p w14:paraId="29D0E9F2">
      <w:pPr>
        <w:ind w:firstLine="1789" w:firstLineChars="495"/>
        <w:rPr>
          <w:rFonts w:ascii="隶书" w:eastAsia="隶书"/>
          <w:b/>
          <w:sz w:val="36"/>
          <w:szCs w:val="36"/>
        </w:rPr>
      </w:pPr>
    </w:p>
    <w:p w14:paraId="1914152A">
      <w:pPr>
        <w:ind w:firstLine="1782" w:firstLineChars="495"/>
        <w:rPr>
          <w:rFonts w:ascii="隶书" w:eastAsia="隶书"/>
          <w:sz w:val="36"/>
          <w:szCs w:val="36"/>
        </w:rPr>
      </w:pPr>
    </w:p>
    <w:p w14:paraId="5941E2A9">
      <w:pPr>
        <w:ind w:firstLine="1782" w:firstLineChars="495"/>
        <w:rPr>
          <w:rFonts w:ascii="隶书" w:eastAsia="隶书"/>
          <w:sz w:val="36"/>
          <w:szCs w:val="36"/>
        </w:rPr>
      </w:pPr>
    </w:p>
    <w:p w14:paraId="24AE699C">
      <w:pPr>
        <w:ind w:firstLine="1260" w:firstLineChars="350"/>
        <w:rPr>
          <w:rFonts w:ascii="隶书" w:eastAsia="隶书"/>
          <w:sz w:val="36"/>
          <w:szCs w:val="36"/>
          <w:u w:val="single"/>
        </w:rPr>
      </w:pPr>
      <w:r>
        <w:rPr>
          <w:rFonts w:hint="eastAsia" w:ascii="隶书" w:eastAsia="隶书"/>
          <w:sz w:val="36"/>
          <w:szCs w:val="36"/>
        </w:rPr>
        <w:t>单位名称</w:t>
      </w:r>
      <w:r>
        <w:rPr>
          <w:rFonts w:hint="eastAsia" w:ascii="隶书" w:eastAsia="隶书"/>
          <w:sz w:val="36"/>
          <w:szCs w:val="36"/>
          <w:u w:val="single"/>
        </w:rPr>
        <w:t xml:space="preserve">                     </w:t>
      </w:r>
    </w:p>
    <w:p w14:paraId="33B2DDE4">
      <w:pPr>
        <w:ind w:firstLine="1260" w:firstLineChars="350"/>
        <w:rPr>
          <w:rFonts w:ascii="隶书" w:eastAsia="隶书"/>
          <w:sz w:val="36"/>
          <w:szCs w:val="36"/>
        </w:rPr>
      </w:pPr>
      <w:r>
        <w:rPr>
          <w:rFonts w:hint="eastAsia" w:ascii="隶书" w:eastAsia="隶书"/>
          <w:sz w:val="36"/>
          <w:szCs w:val="36"/>
        </w:rPr>
        <w:t>医院级别</w:t>
      </w:r>
      <w:r>
        <w:rPr>
          <w:rFonts w:hint="eastAsia" w:ascii="隶书" w:eastAsia="隶书"/>
          <w:sz w:val="36"/>
          <w:szCs w:val="36"/>
          <w:u w:val="single"/>
        </w:rPr>
        <w:t xml:space="preserve">                     </w:t>
      </w:r>
    </w:p>
    <w:p w14:paraId="71708E78">
      <w:pPr>
        <w:ind w:firstLine="1260" w:firstLineChars="350"/>
        <w:rPr>
          <w:rFonts w:ascii="隶书" w:eastAsia="隶书"/>
          <w:sz w:val="36"/>
          <w:szCs w:val="36"/>
          <w:u w:val="single"/>
        </w:rPr>
      </w:pPr>
      <w:r>
        <w:rPr>
          <w:rFonts w:hint="eastAsia" w:ascii="隶书" w:eastAsia="隶书"/>
          <w:sz w:val="36"/>
          <w:szCs w:val="36"/>
        </w:rPr>
        <w:t>实验室名称</w:t>
      </w:r>
      <w:r>
        <w:rPr>
          <w:rFonts w:hint="eastAsia" w:ascii="隶书" w:eastAsia="隶书"/>
          <w:sz w:val="36"/>
          <w:szCs w:val="36"/>
          <w:u w:val="single"/>
        </w:rPr>
        <w:t xml:space="preserve">                   </w:t>
      </w:r>
    </w:p>
    <w:p w14:paraId="3CBEAC38">
      <w:pPr>
        <w:ind w:firstLine="1260" w:firstLineChars="350"/>
        <w:rPr>
          <w:rFonts w:ascii="隶书" w:eastAsia="隶书"/>
          <w:sz w:val="36"/>
          <w:szCs w:val="36"/>
          <w:u w:val="single"/>
        </w:rPr>
      </w:pPr>
      <w:r>
        <w:rPr>
          <w:rFonts w:hint="eastAsia" w:ascii="隶书" w:eastAsia="隶书"/>
          <w:sz w:val="36"/>
          <w:szCs w:val="36"/>
        </w:rPr>
        <w:t>实验室编码（空）</w:t>
      </w:r>
      <w:r>
        <w:rPr>
          <w:rFonts w:hint="eastAsia" w:ascii="隶书" w:eastAsia="隶书"/>
          <w:sz w:val="36"/>
          <w:szCs w:val="36"/>
          <w:u w:val="single"/>
        </w:rPr>
        <w:t xml:space="preserve">             </w:t>
      </w:r>
    </w:p>
    <w:p w14:paraId="1B54C489">
      <w:pPr>
        <w:ind w:firstLine="1260" w:firstLineChars="350"/>
        <w:rPr>
          <w:rFonts w:ascii="隶书" w:eastAsia="隶书"/>
          <w:sz w:val="36"/>
          <w:szCs w:val="36"/>
          <w:u w:val="single"/>
        </w:rPr>
      </w:pPr>
      <w:r>
        <w:rPr>
          <w:rFonts w:hint="eastAsia" w:ascii="隶书" w:eastAsia="隶书"/>
          <w:sz w:val="36"/>
          <w:szCs w:val="36"/>
        </w:rPr>
        <w:t>申报日期</w:t>
      </w:r>
      <w:r>
        <w:rPr>
          <w:rFonts w:hint="eastAsia" w:ascii="隶书" w:eastAsia="隶书"/>
          <w:sz w:val="36"/>
          <w:szCs w:val="36"/>
          <w:u w:val="single"/>
        </w:rPr>
        <w:t xml:space="preserve">                     </w:t>
      </w:r>
    </w:p>
    <w:p w14:paraId="230C71E5">
      <w:pPr>
        <w:ind w:firstLine="342" w:firstLineChars="95"/>
        <w:jc w:val="center"/>
        <w:rPr>
          <w:rFonts w:ascii="隶书" w:eastAsia="隶书"/>
          <w:sz w:val="36"/>
          <w:szCs w:val="36"/>
        </w:rPr>
      </w:pPr>
    </w:p>
    <w:p w14:paraId="2EDA5AA3">
      <w:pPr>
        <w:ind w:firstLine="305" w:firstLineChars="95"/>
        <w:jc w:val="center"/>
        <w:rPr>
          <w:rFonts w:ascii="隶书" w:eastAsia="隶书"/>
          <w:b/>
          <w:sz w:val="32"/>
          <w:szCs w:val="32"/>
        </w:rPr>
      </w:pPr>
    </w:p>
    <w:p w14:paraId="3AFB2D2B">
      <w:pPr>
        <w:spacing w:line="360" w:lineRule="auto"/>
        <w:rPr>
          <w:b/>
        </w:rPr>
      </w:pPr>
      <w:r>
        <w:br w:type="page"/>
      </w:r>
      <w:r>
        <w:rPr>
          <w:rFonts w:hint="eastAsia"/>
          <w:b/>
          <w:sz w:val="24"/>
        </w:rPr>
        <w:t>一、基本信息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2103"/>
        <w:gridCol w:w="644"/>
        <w:gridCol w:w="898"/>
        <w:gridCol w:w="421"/>
        <w:gridCol w:w="281"/>
        <w:gridCol w:w="2383"/>
      </w:tblGrid>
      <w:tr w14:paraId="4DCD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pct"/>
            <w:vAlign w:val="center"/>
          </w:tcPr>
          <w:p w14:paraId="3135DC14">
            <w:pPr>
              <w:rPr>
                <w:sz w:val="24"/>
              </w:rPr>
            </w:pPr>
            <w:r>
              <w:rPr>
                <w:rFonts w:ascii="隶书" w:eastAsia="隶书"/>
                <w:b/>
                <w:sz w:val="24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612" w:type="pct"/>
            <w:gridSpan w:val="2"/>
            <w:vAlign w:val="center"/>
          </w:tcPr>
          <w:p w14:paraId="6FE218FD">
            <w:pPr>
              <w:rPr>
                <w:sz w:val="24"/>
              </w:rPr>
            </w:pPr>
          </w:p>
        </w:tc>
        <w:tc>
          <w:tcPr>
            <w:tcW w:w="939" w:type="pct"/>
            <w:gridSpan w:val="3"/>
            <w:vAlign w:val="center"/>
          </w:tcPr>
          <w:p w14:paraId="599C59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实验室名称</w:t>
            </w:r>
          </w:p>
        </w:tc>
        <w:tc>
          <w:tcPr>
            <w:tcW w:w="1398" w:type="pct"/>
            <w:vAlign w:val="center"/>
          </w:tcPr>
          <w:p w14:paraId="5C109532">
            <w:pPr>
              <w:rPr>
                <w:sz w:val="24"/>
              </w:rPr>
            </w:pPr>
          </w:p>
        </w:tc>
      </w:tr>
      <w:tr w14:paraId="2860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50" w:type="pct"/>
            <w:vAlign w:val="center"/>
          </w:tcPr>
          <w:p w14:paraId="262FBC39">
            <w:pPr>
              <w:rPr>
                <w:rFonts w:ascii="宋体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单位所属</w:t>
            </w:r>
          </w:p>
        </w:tc>
        <w:tc>
          <w:tcPr>
            <w:tcW w:w="3949" w:type="pct"/>
            <w:gridSpan w:val="6"/>
            <w:vAlign w:val="center"/>
          </w:tcPr>
          <w:p w14:paraId="3B49409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□部属医院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□市属医院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□区属医院   □部队医院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其它医疗机构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（请详述）                 </w:t>
            </w:r>
            <w:r>
              <w:rPr>
                <w:sz w:val="24"/>
              </w:rPr>
              <w:t xml:space="preserve"> </w:t>
            </w:r>
          </w:p>
        </w:tc>
      </w:tr>
      <w:tr w14:paraId="5A06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50" w:type="pct"/>
            <w:vAlign w:val="center"/>
          </w:tcPr>
          <w:p w14:paraId="4C94F3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3949" w:type="pct"/>
            <w:gridSpan w:val="6"/>
            <w:vAlign w:val="center"/>
          </w:tcPr>
          <w:p w14:paraId="7E783CF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国有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民营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其它（请详述）</w:t>
            </w:r>
          </w:p>
        </w:tc>
      </w:tr>
      <w:tr w14:paraId="75B0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pct"/>
            <w:vAlign w:val="center"/>
          </w:tcPr>
          <w:p w14:paraId="66A63D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医院级别</w:t>
            </w:r>
          </w:p>
        </w:tc>
        <w:tc>
          <w:tcPr>
            <w:tcW w:w="1612" w:type="pct"/>
            <w:gridSpan w:val="2"/>
            <w:vAlign w:val="center"/>
          </w:tcPr>
          <w:p w14:paraId="6C067CC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</w:p>
        </w:tc>
        <w:tc>
          <w:tcPr>
            <w:tcW w:w="774" w:type="pct"/>
            <w:gridSpan w:val="2"/>
            <w:vAlign w:val="center"/>
          </w:tcPr>
          <w:p w14:paraId="22D174C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评审日期</w:t>
            </w:r>
          </w:p>
        </w:tc>
        <w:tc>
          <w:tcPr>
            <w:tcW w:w="1563" w:type="pct"/>
            <w:gridSpan w:val="2"/>
            <w:vAlign w:val="center"/>
          </w:tcPr>
          <w:p w14:paraId="381C5CFD">
            <w:pPr>
              <w:spacing w:line="360" w:lineRule="auto"/>
              <w:rPr>
                <w:sz w:val="24"/>
              </w:rPr>
            </w:pPr>
          </w:p>
        </w:tc>
      </w:tr>
      <w:tr w14:paraId="6EC4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50" w:type="pct"/>
            <w:vAlign w:val="center"/>
          </w:tcPr>
          <w:p w14:paraId="47D23D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详细通信地址</w:t>
            </w:r>
          </w:p>
        </w:tc>
        <w:tc>
          <w:tcPr>
            <w:tcW w:w="3949" w:type="pct"/>
            <w:gridSpan w:val="6"/>
            <w:vAlign w:val="center"/>
          </w:tcPr>
          <w:p w14:paraId="5259719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北京市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区</w:t>
            </w:r>
          </w:p>
        </w:tc>
      </w:tr>
      <w:tr w14:paraId="3C96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50" w:type="pct"/>
            <w:vAlign w:val="center"/>
          </w:tcPr>
          <w:p w14:paraId="2475495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949" w:type="pct"/>
            <w:gridSpan w:val="6"/>
            <w:vAlign w:val="center"/>
          </w:tcPr>
          <w:p w14:paraId="3A38176F">
            <w:pPr>
              <w:spacing w:line="360" w:lineRule="auto"/>
              <w:rPr>
                <w:sz w:val="24"/>
              </w:rPr>
            </w:pPr>
          </w:p>
        </w:tc>
      </w:tr>
      <w:tr w14:paraId="357D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50" w:type="pct"/>
            <w:vMerge w:val="restart"/>
            <w:vAlign w:val="center"/>
          </w:tcPr>
          <w:p w14:paraId="0AAA8211">
            <w:pPr>
              <w:widowControl/>
              <w:spacing w:before="100" w:beforeAutospacing="1" w:after="100" w:afterAutospacing="1"/>
              <w:rPr>
                <w:rFonts w:hint="eastAsia"/>
                <w:sz w:val="24"/>
              </w:rPr>
            </w:pPr>
            <w:r>
              <w:rPr>
                <w:rFonts w:ascii="_5b8b_4f53" w:hAnsi="_5b8b_4f53" w:cs="宋体"/>
                <w:kern w:val="0"/>
                <w:sz w:val="24"/>
              </w:rPr>
              <w:t>医院医务处联系人</w:t>
            </w:r>
          </w:p>
        </w:tc>
        <w:tc>
          <w:tcPr>
            <w:tcW w:w="1234" w:type="pct"/>
            <w:vMerge w:val="restart"/>
            <w:vAlign w:val="center"/>
          </w:tcPr>
          <w:p w14:paraId="4CC28A6D">
            <w:pPr>
              <w:widowControl/>
              <w:spacing w:before="100" w:beforeAutospacing="1" w:after="100" w:afterAutospacing="1" w:line="360" w:lineRule="atLeast"/>
              <w:rPr>
                <w:rFonts w:ascii="宋体"/>
                <w:sz w:val="24"/>
                <w:szCs w:val="21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77041B74">
            <w:pPr>
              <w:widowControl/>
              <w:spacing w:before="100" w:beforeAutospacing="1" w:after="100" w:afterAutospacing="1"/>
              <w:rPr>
                <w:rFonts w:hint="eastAsia"/>
                <w:sz w:val="24"/>
              </w:rPr>
            </w:pPr>
            <w:r>
              <w:rPr>
                <w:rFonts w:ascii="_5b8b_4f53" w:hAnsi="_5b8b_4f53" w:cs="宋体"/>
                <w:kern w:val="0"/>
                <w:sz w:val="24"/>
              </w:rPr>
              <w:t>办公室电话</w:t>
            </w:r>
          </w:p>
        </w:tc>
        <w:tc>
          <w:tcPr>
            <w:tcW w:w="1810" w:type="pct"/>
            <w:gridSpan w:val="3"/>
            <w:vAlign w:val="center"/>
          </w:tcPr>
          <w:p w14:paraId="0D961029">
            <w:pPr>
              <w:spacing w:line="360" w:lineRule="auto"/>
              <w:rPr>
                <w:sz w:val="24"/>
              </w:rPr>
            </w:pPr>
          </w:p>
        </w:tc>
      </w:tr>
      <w:tr w14:paraId="3BC1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50" w:type="pct"/>
            <w:vMerge w:val="continue"/>
            <w:vAlign w:val="center"/>
          </w:tcPr>
          <w:p w14:paraId="66535A9E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1234" w:type="pct"/>
            <w:vMerge w:val="continue"/>
            <w:vAlign w:val="center"/>
          </w:tcPr>
          <w:p w14:paraId="63BEA0A8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387B78D8">
            <w:pPr>
              <w:widowControl/>
              <w:spacing w:before="100" w:beforeAutospacing="1" w:after="100" w:afterAutospacing="1"/>
              <w:rPr>
                <w:rFonts w:hint="eastAsia"/>
                <w:sz w:val="24"/>
              </w:rPr>
            </w:pPr>
            <w:r>
              <w:rPr>
                <w:rFonts w:ascii="_5b8b_4f53" w:hAnsi="_5b8b_4f53" w:cs="宋体"/>
                <w:kern w:val="0"/>
                <w:sz w:val="24"/>
              </w:rPr>
              <w:t>手机</w:t>
            </w:r>
          </w:p>
        </w:tc>
        <w:tc>
          <w:tcPr>
            <w:tcW w:w="1810" w:type="pct"/>
            <w:gridSpan w:val="3"/>
            <w:vAlign w:val="center"/>
          </w:tcPr>
          <w:p w14:paraId="5D9B2DE8">
            <w:pPr>
              <w:spacing w:line="360" w:lineRule="auto"/>
              <w:rPr>
                <w:sz w:val="24"/>
              </w:rPr>
            </w:pPr>
          </w:p>
        </w:tc>
      </w:tr>
      <w:tr w14:paraId="79CB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50" w:type="pct"/>
            <w:vMerge w:val="continue"/>
            <w:vAlign w:val="center"/>
          </w:tcPr>
          <w:p w14:paraId="663B1901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1234" w:type="pct"/>
            <w:vMerge w:val="continue"/>
            <w:vAlign w:val="center"/>
          </w:tcPr>
          <w:p w14:paraId="25529F2C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2E1B8C63">
            <w:pPr>
              <w:widowControl/>
              <w:spacing w:before="100" w:beforeAutospacing="1" w:after="100" w:afterAutospacing="1"/>
              <w:rPr>
                <w:rFonts w:hint="eastAsia"/>
                <w:sz w:val="24"/>
              </w:rPr>
            </w:pPr>
            <w:r>
              <w:rPr>
                <w:rFonts w:ascii="_5b8b_4f53" w:hAnsi="_5b8b_4f53" w:cs="宋体"/>
                <w:kern w:val="0"/>
                <w:sz w:val="24"/>
              </w:rPr>
              <w:t>E-mail</w:t>
            </w:r>
          </w:p>
        </w:tc>
        <w:tc>
          <w:tcPr>
            <w:tcW w:w="1810" w:type="pct"/>
            <w:gridSpan w:val="3"/>
            <w:vAlign w:val="center"/>
          </w:tcPr>
          <w:p w14:paraId="143ABB1F">
            <w:pPr>
              <w:spacing w:line="360" w:lineRule="auto"/>
              <w:rPr>
                <w:sz w:val="24"/>
              </w:rPr>
            </w:pPr>
          </w:p>
        </w:tc>
      </w:tr>
      <w:tr w14:paraId="703E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50" w:type="pct"/>
            <w:vMerge w:val="restart"/>
            <w:vAlign w:val="center"/>
          </w:tcPr>
          <w:p w14:paraId="6910B9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实验室负责人</w:t>
            </w:r>
          </w:p>
          <w:p w14:paraId="4265A2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（接收短信通知）</w:t>
            </w:r>
          </w:p>
        </w:tc>
        <w:tc>
          <w:tcPr>
            <w:tcW w:w="1234" w:type="pct"/>
            <w:vMerge w:val="restart"/>
            <w:vAlign w:val="center"/>
          </w:tcPr>
          <w:p w14:paraId="69B8A492">
            <w:pPr>
              <w:spacing w:line="500" w:lineRule="atLeast"/>
              <w:rPr>
                <w:rFonts w:ascii="宋体"/>
                <w:sz w:val="24"/>
                <w:szCs w:val="21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2C70D30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办公室电话</w:t>
            </w:r>
          </w:p>
        </w:tc>
        <w:tc>
          <w:tcPr>
            <w:tcW w:w="1810" w:type="pct"/>
            <w:gridSpan w:val="3"/>
            <w:vAlign w:val="center"/>
          </w:tcPr>
          <w:p w14:paraId="4402A1D7">
            <w:pPr>
              <w:spacing w:line="360" w:lineRule="auto"/>
              <w:rPr>
                <w:sz w:val="24"/>
              </w:rPr>
            </w:pPr>
          </w:p>
        </w:tc>
      </w:tr>
      <w:tr w14:paraId="70CD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50" w:type="pct"/>
            <w:vMerge w:val="continue"/>
            <w:vAlign w:val="center"/>
          </w:tcPr>
          <w:p w14:paraId="7CB0D917">
            <w:pPr>
              <w:rPr>
                <w:sz w:val="24"/>
              </w:rPr>
            </w:pPr>
          </w:p>
        </w:tc>
        <w:tc>
          <w:tcPr>
            <w:tcW w:w="1234" w:type="pct"/>
            <w:vMerge w:val="continue"/>
            <w:vAlign w:val="center"/>
          </w:tcPr>
          <w:p w14:paraId="29AA0770">
            <w:pPr>
              <w:spacing w:line="500" w:lineRule="atLeast"/>
              <w:rPr>
                <w:rFonts w:ascii="宋体"/>
                <w:sz w:val="24"/>
                <w:szCs w:val="21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1786055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10" w:type="pct"/>
            <w:gridSpan w:val="3"/>
            <w:vAlign w:val="center"/>
          </w:tcPr>
          <w:p w14:paraId="413863DF">
            <w:pPr>
              <w:spacing w:line="360" w:lineRule="auto"/>
              <w:rPr>
                <w:sz w:val="24"/>
              </w:rPr>
            </w:pPr>
          </w:p>
        </w:tc>
      </w:tr>
      <w:tr w14:paraId="6F17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0" w:type="pct"/>
            <w:vMerge w:val="continue"/>
            <w:vAlign w:val="center"/>
          </w:tcPr>
          <w:p w14:paraId="732F66A7">
            <w:pPr>
              <w:rPr>
                <w:sz w:val="24"/>
              </w:rPr>
            </w:pPr>
          </w:p>
        </w:tc>
        <w:tc>
          <w:tcPr>
            <w:tcW w:w="1234" w:type="pct"/>
            <w:vMerge w:val="continue"/>
            <w:vAlign w:val="center"/>
          </w:tcPr>
          <w:p w14:paraId="2AA3BACF">
            <w:pPr>
              <w:spacing w:line="500" w:lineRule="atLeast"/>
              <w:rPr>
                <w:rFonts w:ascii="宋体"/>
                <w:sz w:val="24"/>
                <w:szCs w:val="21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6DE58F4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810" w:type="pct"/>
            <w:gridSpan w:val="3"/>
            <w:vAlign w:val="center"/>
          </w:tcPr>
          <w:p w14:paraId="2C852205">
            <w:pPr>
              <w:spacing w:line="360" w:lineRule="auto"/>
              <w:rPr>
                <w:sz w:val="24"/>
              </w:rPr>
            </w:pPr>
          </w:p>
        </w:tc>
      </w:tr>
      <w:tr w14:paraId="599D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0" w:type="pct"/>
            <w:vMerge w:val="restart"/>
            <w:vAlign w:val="center"/>
          </w:tcPr>
          <w:p w14:paraId="47E82D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科室质评联系人（接收质评样本及短信通知）</w:t>
            </w:r>
          </w:p>
        </w:tc>
        <w:tc>
          <w:tcPr>
            <w:tcW w:w="1234" w:type="pct"/>
            <w:vMerge w:val="restart"/>
            <w:vAlign w:val="center"/>
          </w:tcPr>
          <w:p w14:paraId="5BCDC823">
            <w:pPr>
              <w:spacing w:line="500" w:lineRule="atLeast"/>
              <w:rPr>
                <w:rFonts w:ascii="宋体"/>
                <w:sz w:val="24"/>
                <w:szCs w:val="21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3FFFEB6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办公室电话</w:t>
            </w:r>
          </w:p>
        </w:tc>
        <w:tc>
          <w:tcPr>
            <w:tcW w:w="1810" w:type="pct"/>
            <w:gridSpan w:val="3"/>
            <w:vAlign w:val="center"/>
          </w:tcPr>
          <w:p w14:paraId="497C7E88">
            <w:pPr>
              <w:spacing w:line="360" w:lineRule="auto"/>
              <w:rPr>
                <w:sz w:val="24"/>
              </w:rPr>
            </w:pPr>
          </w:p>
        </w:tc>
      </w:tr>
      <w:tr w14:paraId="6C05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0" w:type="pct"/>
            <w:vMerge w:val="continue"/>
            <w:vAlign w:val="center"/>
          </w:tcPr>
          <w:p w14:paraId="232E18EC">
            <w:pPr>
              <w:rPr>
                <w:sz w:val="24"/>
              </w:rPr>
            </w:pPr>
          </w:p>
        </w:tc>
        <w:tc>
          <w:tcPr>
            <w:tcW w:w="1234" w:type="pct"/>
            <w:vMerge w:val="continue"/>
            <w:vAlign w:val="center"/>
          </w:tcPr>
          <w:p w14:paraId="07EFF074">
            <w:pPr>
              <w:spacing w:line="500" w:lineRule="atLeast"/>
              <w:rPr>
                <w:rFonts w:ascii="宋体"/>
                <w:sz w:val="24"/>
                <w:szCs w:val="21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0BC2C40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10" w:type="pct"/>
            <w:gridSpan w:val="3"/>
            <w:vAlign w:val="center"/>
          </w:tcPr>
          <w:p w14:paraId="134EB881">
            <w:pPr>
              <w:spacing w:line="360" w:lineRule="auto"/>
              <w:rPr>
                <w:sz w:val="24"/>
              </w:rPr>
            </w:pPr>
          </w:p>
        </w:tc>
      </w:tr>
      <w:tr w14:paraId="2E90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0" w:type="pct"/>
            <w:vMerge w:val="continue"/>
            <w:vAlign w:val="center"/>
          </w:tcPr>
          <w:p w14:paraId="25F774BC">
            <w:pPr>
              <w:rPr>
                <w:sz w:val="24"/>
              </w:rPr>
            </w:pPr>
          </w:p>
        </w:tc>
        <w:tc>
          <w:tcPr>
            <w:tcW w:w="1234" w:type="pct"/>
            <w:vMerge w:val="continue"/>
            <w:vAlign w:val="center"/>
          </w:tcPr>
          <w:p w14:paraId="310720F0">
            <w:pPr>
              <w:spacing w:line="500" w:lineRule="atLeast"/>
              <w:rPr>
                <w:rFonts w:ascii="宋体"/>
                <w:sz w:val="24"/>
                <w:szCs w:val="21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05C371B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810" w:type="pct"/>
            <w:gridSpan w:val="3"/>
            <w:vAlign w:val="center"/>
          </w:tcPr>
          <w:p w14:paraId="42F0A2B3">
            <w:pPr>
              <w:spacing w:line="360" w:lineRule="auto"/>
              <w:rPr>
                <w:sz w:val="24"/>
              </w:rPr>
            </w:pPr>
          </w:p>
        </w:tc>
      </w:tr>
    </w:tbl>
    <w:p w14:paraId="7446E226">
      <w:pPr>
        <w:spacing w:before="240" w:line="360" w:lineRule="auto"/>
        <w:jc w:val="left"/>
        <w:rPr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二、室间质评计划申请（请在参加质评计划“□”上打“√”）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026"/>
        <w:gridCol w:w="3625"/>
        <w:gridCol w:w="1538"/>
        <w:gridCol w:w="742"/>
      </w:tblGrid>
      <w:tr w14:paraId="7A05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质评计划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83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A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BCCL-C-01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2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临床常规化学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704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BCCL-C-02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0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血气和酸碱分析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813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BCCL-C-04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8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便携式血糖检测仪（</w:t>
            </w:r>
            <w:r>
              <w:rPr>
                <w:rStyle w:val="10"/>
                <w:rFonts w:eastAsia="宋体"/>
                <w:lang w:val="en-US" w:eastAsia="zh-CN" w:bidi="ar"/>
              </w:rPr>
              <w:t>POCT</w:t>
            </w:r>
            <w:r>
              <w:rPr>
                <w:rStyle w:val="11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15D9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BCCL-C-06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A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脂类分析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59F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BCCL-C-07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B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常规化学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525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BCCL-C-08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E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心肌标志物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23B0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BCCL-C-09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7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POCT</w:t>
            </w:r>
            <w:r>
              <w:rPr>
                <w:rStyle w:val="11"/>
                <w:lang w:val="en-US" w:eastAsia="zh-CN" w:bidi="ar"/>
              </w:rPr>
              <w:t>糖化血红蛋白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C8F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BCCL-C-10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5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脑钠肽</w:t>
            </w:r>
            <w:r>
              <w:rPr>
                <w:rStyle w:val="10"/>
                <w:rFonts w:eastAsia="宋体"/>
                <w:lang w:val="en-US" w:eastAsia="zh-CN" w:bidi="ar"/>
              </w:rPr>
              <w:t>/N</w:t>
            </w:r>
            <w:r>
              <w:rPr>
                <w:rStyle w:val="11"/>
                <w:lang w:val="en-US" w:eastAsia="zh-CN" w:bidi="ar"/>
              </w:rPr>
              <w:t>末端前脑钠肽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1A0D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BCCL-C-11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1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尿液定量生化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274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BCCL-C-12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2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脑脊液生化检测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751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BCCL-C-13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4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糖化血红蛋白室间质评及正确度验证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2B9A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BCCL-C-14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电解质正确度验证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2CDD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BCCL-C-15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B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酶学正确度验证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4D0B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BCCL-C-16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D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半胱氨酸蛋白酶抑制剂</w:t>
            </w:r>
            <w:r>
              <w:rPr>
                <w:rStyle w:val="10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2DB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BCCL-C-17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9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糖化血清白蛋白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E02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BCCL-C-18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F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血清视黄醇结合蛋白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19C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BCCL-C-21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7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全血五元素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5E3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BCCL-C-22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1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常规化学</w:t>
            </w:r>
            <w:r>
              <w:rPr>
                <w:rStyle w:val="12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3289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BCCL-C-23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B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尿液蛋白标志物</w:t>
            </w:r>
            <w:r>
              <w:rPr>
                <w:rStyle w:val="12"/>
                <w:rFonts w:eastAsia="宋体"/>
                <w:lang w:val="en-US" w:eastAsia="zh-CN" w:bidi="ar"/>
              </w:rPr>
              <w:t>Ⅰ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4960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BCCL-C-25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8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脂蛋白相关磷脂酶</w:t>
            </w:r>
            <w:r>
              <w:rPr>
                <w:rStyle w:val="12"/>
                <w:rFonts w:eastAsia="宋体"/>
                <w:lang w:val="en-US" w:eastAsia="zh-CN" w:bidi="ar"/>
              </w:rPr>
              <w:t>A2※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4865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BCCL-C-26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0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维生素</w:t>
            </w:r>
            <w:r>
              <w:rPr>
                <w:rStyle w:val="12"/>
                <w:rFonts w:eastAsia="宋体"/>
                <w:lang w:val="en-US" w:eastAsia="zh-CN" w:bidi="ar"/>
              </w:rPr>
              <w:t>A/E/K</w:t>
            </w:r>
            <w:r>
              <w:rPr>
                <w:rStyle w:val="13"/>
                <w:lang w:val="en-US" w:eastAsia="zh-CN" w:bidi="ar"/>
              </w:rPr>
              <w:t>（</w:t>
            </w:r>
            <w:r>
              <w:rPr>
                <w:rStyle w:val="12"/>
                <w:rFonts w:eastAsia="宋体"/>
                <w:lang w:val="en-US" w:eastAsia="zh-CN" w:bidi="ar"/>
              </w:rPr>
              <w:t>VA/E/K</w:t>
            </w:r>
            <w:r>
              <w:rPr>
                <w:rStyle w:val="13"/>
                <w:lang w:val="en-US" w:eastAsia="zh-CN" w:bidi="ar"/>
              </w:rPr>
              <w:t>）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675D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BCCL-C-27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5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  <w:r>
              <w:rPr>
                <w:rStyle w:val="13"/>
                <w:lang w:val="en-US" w:eastAsia="zh-CN" w:bidi="ar"/>
              </w:rPr>
              <w:t>族维生素（</w:t>
            </w:r>
            <w:r>
              <w:rPr>
                <w:rStyle w:val="12"/>
                <w:rFonts w:eastAsia="宋体"/>
                <w:lang w:val="en-US" w:eastAsia="zh-CN" w:bidi="ar"/>
              </w:rPr>
              <w:t>VB</w:t>
            </w:r>
            <w:r>
              <w:rPr>
                <w:rStyle w:val="13"/>
                <w:lang w:val="en-US" w:eastAsia="zh-CN" w:bidi="ar"/>
              </w:rPr>
              <w:t>）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39F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BCCL-C-28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7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儿茶酚胺及其代谢物质谱检测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BC4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BCCL-C-29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5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血浆氨基酸质谱检测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暂不收费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736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BCCL-H-01~02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5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全血细胞计数及血细胞形态学检查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6DEE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BCCL-H-03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凝血试验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748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BCCL-H-04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3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11E6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BCCL-H-05~06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E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尿液化学分析及尿液沉渣形态学检查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3D6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BCCL-H-08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血液粘度检测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6EF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BCCL-H-09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0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</w:t>
            </w:r>
            <w:r>
              <w:rPr>
                <w:rStyle w:val="11"/>
                <w:lang w:val="en-US" w:eastAsia="zh-CN" w:bidi="ar"/>
              </w:rPr>
              <w:t>二聚体和纤维蛋白（原）降解产物检测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15C3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BCCL-H-10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红细胞沉降率测定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2C53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BCCL-H-11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5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</w:t>
            </w:r>
            <w:r>
              <w:rPr>
                <w:rStyle w:val="10"/>
                <w:rFonts w:eastAsia="宋体"/>
                <w:lang w:val="en-US" w:eastAsia="zh-CN" w:bidi="ar"/>
              </w:rPr>
              <w:t>C-</w:t>
            </w:r>
            <w:r>
              <w:rPr>
                <w:rStyle w:val="11"/>
                <w:lang w:val="en-US" w:eastAsia="zh-CN" w:bidi="ar"/>
              </w:rPr>
              <w:t>反应蛋白检测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D77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BCCL-H-12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D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粪便隐血试验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E85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BCCL-H-13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4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</w:t>
            </w:r>
            <w:r>
              <w:rPr>
                <w:rStyle w:val="10"/>
                <w:rFonts w:eastAsia="宋体"/>
                <w:lang w:val="en-US" w:eastAsia="zh-CN" w:bidi="ar"/>
              </w:rPr>
              <w:t>HCG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218C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BCCL-H-14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流式细胞分析</w:t>
            </w:r>
            <w:r>
              <w:rPr>
                <w:rStyle w:val="10"/>
                <w:rFonts w:eastAsia="宋体"/>
                <w:lang w:val="en-US" w:eastAsia="zh-CN" w:bidi="ar"/>
              </w:rPr>
              <w:t>-</w:t>
            </w:r>
            <w:r>
              <w:rPr>
                <w:rStyle w:val="11"/>
                <w:lang w:val="en-US" w:eastAsia="zh-CN" w:bidi="ar"/>
              </w:rPr>
              <w:t>淋巴细胞亚群测定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511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BCCL-H-15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粪便形态学检查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46DE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BCCL-H-17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8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血栓筛查试验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2299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BCCL-H-18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8F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网织红细胞计数</w:t>
            </w:r>
            <w:r>
              <w:rPr>
                <w:rStyle w:val="13"/>
                <w:lang w:val="en-US" w:eastAsia="zh-CN" w:bidi="ar"/>
              </w:rPr>
              <w:t>、全血细胞计数及白细胞分类计数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43DA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BCCL-I-01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5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肝炎标志物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4EB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BCCL-I-02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3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3342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BCCL-I-03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E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肿瘤标志物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6749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BCCL-I-04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1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特殊蛋白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40A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BCCL-I-06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B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核酸检测（病毒学）（</w:t>
            </w:r>
            <w:r>
              <w:rPr>
                <w:rStyle w:val="10"/>
                <w:rFonts w:eastAsia="宋体"/>
                <w:lang w:val="en-US" w:eastAsia="zh-CN" w:bidi="ar"/>
              </w:rPr>
              <w:t>PCR-Virology</w:t>
            </w:r>
            <w:r>
              <w:rPr>
                <w:rStyle w:val="11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1AD5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BCCL-I-07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D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核酸检测（非病毒）（</w:t>
            </w:r>
            <w:r>
              <w:rPr>
                <w:rStyle w:val="10"/>
                <w:rFonts w:eastAsia="宋体"/>
                <w:lang w:val="en-US" w:eastAsia="zh-CN" w:bidi="ar"/>
              </w:rPr>
              <w:t>PCR-TB,CT,NG</w:t>
            </w:r>
            <w:r>
              <w:rPr>
                <w:rStyle w:val="11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264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BCCL-I-08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6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巨细胞病毒核酸检测（</w:t>
            </w:r>
            <w:r>
              <w:rPr>
                <w:rStyle w:val="10"/>
                <w:rFonts w:eastAsia="宋体"/>
                <w:lang w:val="en-US" w:eastAsia="zh-CN" w:bidi="ar"/>
              </w:rPr>
              <w:t>CMV DNA</w:t>
            </w:r>
            <w:r>
              <w:rPr>
                <w:rStyle w:val="11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71E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BCCL-I-09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8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</w:t>
            </w:r>
            <w:r>
              <w:rPr>
                <w:rStyle w:val="11"/>
                <w:lang w:val="en-US" w:eastAsia="zh-CN" w:bidi="ar"/>
              </w:rPr>
              <w:t>病毒核酸检测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62EE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BCCL-I-10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3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人乳头瘤病毒</w:t>
            </w:r>
            <w:r>
              <w:rPr>
                <w:rStyle w:val="10"/>
                <w:rFonts w:eastAsia="宋体"/>
                <w:lang w:val="en-US" w:eastAsia="zh-CN" w:bidi="ar"/>
              </w:rPr>
              <w:t>-16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-18</w:t>
            </w:r>
            <w:r>
              <w:rPr>
                <w:rStyle w:val="11"/>
                <w:lang w:val="en-US" w:eastAsia="zh-CN" w:bidi="ar"/>
              </w:rPr>
              <w:t>分型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AAE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BCCL-I-11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A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感染性疾病血清学标志物系列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CFC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BCCL-I-12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5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感染性疾病血清学标志物系列</w:t>
            </w:r>
            <w:r>
              <w:rPr>
                <w:rStyle w:val="10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695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BCCL-I-13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3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感染性疾病抗原抗体快速检测（</w:t>
            </w:r>
            <w:r>
              <w:rPr>
                <w:rStyle w:val="10"/>
                <w:rFonts w:eastAsia="宋体"/>
                <w:lang w:val="en-US" w:eastAsia="zh-CN" w:bidi="ar"/>
              </w:rPr>
              <w:t>POCT</w:t>
            </w:r>
            <w:r>
              <w:rPr>
                <w:rStyle w:val="11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10F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BCCL-I-14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优生优育免疫学检测（</w:t>
            </w:r>
            <w:r>
              <w:rPr>
                <w:rStyle w:val="10"/>
                <w:rFonts w:eastAsia="宋体"/>
                <w:lang w:val="en-US" w:eastAsia="zh-CN" w:bidi="ar"/>
              </w:rPr>
              <w:t>TORCH</w:t>
            </w:r>
            <w:r>
              <w:rPr>
                <w:rStyle w:val="11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07D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BCCL-I-15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7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血清降钙素原（</w:t>
            </w:r>
            <w:r>
              <w:rPr>
                <w:rStyle w:val="10"/>
                <w:rFonts w:eastAsia="宋体"/>
                <w:lang w:val="en-US" w:eastAsia="zh-CN" w:bidi="ar"/>
              </w:rPr>
              <w:t>PCT</w:t>
            </w:r>
            <w:r>
              <w:rPr>
                <w:rStyle w:val="11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3FB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BCCL-I-16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人乳头瘤病毒（</w:t>
            </w:r>
            <w:r>
              <w:rPr>
                <w:rStyle w:val="12"/>
                <w:rFonts w:eastAsia="宋体"/>
                <w:lang w:val="en-US" w:eastAsia="zh-CN" w:bidi="ar"/>
              </w:rPr>
              <w:t>HPV</w:t>
            </w:r>
            <w:r>
              <w:rPr>
                <w:rStyle w:val="13"/>
                <w:lang w:val="en-US" w:eastAsia="zh-CN" w:bidi="ar"/>
              </w:rPr>
              <w:t>）基因分型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16D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BCCL-I-17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3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血清蛋白电泳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1990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BCCL-I-18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A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肿瘤标志物</w:t>
            </w:r>
            <w:r>
              <w:rPr>
                <w:rStyle w:val="10"/>
                <w:rFonts w:eastAsia="宋体"/>
                <w:lang w:val="en-US" w:eastAsia="zh-CN" w:bidi="ar"/>
              </w:rPr>
              <w:t>II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0D5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BCCL-I-19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F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胃泌素释放肽前体（</w:t>
            </w:r>
            <w:r>
              <w:rPr>
                <w:rStyle w:val="10"/>
                <w:rFonts w:eastAsia="宋体"/>
                <w:lang w:val="en-US" w:eastAsia="zh-CN" w:bidi="ar"/>
              </w:rPr>
              <w:t>ProGRP</w:t>
            </w:r>
            <w:r>
              <w:rPr>
                <w:rStyle w:val="11"/>
                <w:lang w:val="en-US" w:eastAsia="zh-CN" w:bidi="ar"/>
              </w:rPr>
              <w:t>）检测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3C2C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BCCL-I-20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胃蛋白酶原</w:t>
            </w:r>
            <w:r>
              <w:rPr>
                <w:rStyle w:val="10"/>
                <w:rFonts w:eastAsia="宋体"/>
                <w:lang w:val="en-US" w:eastAsia="zh-CN" w:bidi="ar"/>
              </w:rPr>
              <w:t>I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II</w:t>
            </w:r>
            <w:r>
              <w:rPr>
                <w:rStyle w:val="11"/>
                <w:lang w:val="en-US" w:eastAsia="zh-CN" w:bidi="ar"/>
              </w:rPr>
              <w:t>（</w:t>
            </w:r>
            <w:r>
              <w:rPr>
                <w:rStyle w:val="10"/>
                <w:rFonts w:eastAsia="宋体"/>
                <w:lang w:val="en-US" w:eastAsia="zh-CN" w:bidi="ar"/>
              </w:rPr>
              <w:t>PGI</w:t>
            </w:r>
            <w:r>
              <w:rPr>
                <w:rStyle w:val="11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PGII</w:t>
            </w:r>
            <w:r>
              <w:rPr>
                <w:rStyle w:val="11"/>
                <w:lang w:val="en-US" w:eastAsia="zh-CN" w:bidi="ar"/>
              </w:rPr>
              <w:t>）检测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87F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BCCL-I-21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0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血清基质维生素</w:t>
            </w:r>
            <w:r>
              <w:rPr>
                <w:rStyle w:val="10"/>
                <w:rFonts w:eastAsia="宋体"/>
                <w:lang w:val="en-US" w:eastAsia="zh-CN" w:bidi="ar"/>
              </w:rPr>
              <w:t>D</w:t>
            </w:r>
            <w:r>
              <w:rPr>
                <w:rStyle w:val="11"/>
                <w:lang w:val="en-US" w:eastAsia="zh-CN" w:bidi="ar"/>
              </w:rPr>
              <w:t>检测及正确度验证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4C70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BCCL-I-25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9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高血压检测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3520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BCCL-I-26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</w:t>
            </w:r>
            <w:r>
              <w:rPr>
                <w:rStyle w:val="11"/>
                <w:lang w:val="en-US" w:eastAsia="zh-CN" w:bidi="ar"/>
              </w:rPr>
              <w:t>可溶性转铁蛋白受体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3C6A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BCCL-I-27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D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血清补体</w:t>
            </w:r>
            <w:r>
              <w:rPr>
                <w:rStyle w:val="10"/>
                <w:rFonts w:eastAsia="宋体"/>
                <w:lang w:val="en-US" w:eastAsia="zh-CN" w:bidi="ar"/>
              </w:rPr>
              <w:t>C1q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6037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BCCL-I-29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4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中孕期母血清产前筛查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74F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BCCL-I-30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8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抗缪勒管激素（</w:t>
            </w:r>
            <w:r>
              <w:rPr>
                <w:rStyle w:val="12"/>
                <w:rFonts w:eastAsia="宋体"/>
                <w:lang w:val="en-US" w:eastAsia="zh-CN" w:bidi="ar"/>
              </w:rPr>
              <w:t>AMH</w:t>
            </w:r>
            <w:r>
              <w:rPr>
                <w:rStyle w:val="13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1169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BCCL-I-32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9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新型冠状病毒核酸检测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0BC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BCCL-I-33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F9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异常凝血酶原（</w:t>
            </w:r>
            <w:r>
              <w:rPr>
                <w:rStyle w:val="12"/>
                <w:rFonts w:eastAsia="宋体"/>
                <w:lang w:val="en-US" w:eastAsia="zh-CN" w:bidi="ar"/>
              </w:rPr>
              <w:t>PIVKA-II</w:t>
            </w:r>
            <w:r>
              <w:rPr>
                <w:rStyle w:val="13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3AA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BCCL-I-34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E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降钙素（</w:t>
            </w:r>
            <w:r>
              <w:rPr>
                <w:rStyle w:val="12"/>
                <w:rFonts w:eastAsia="宋体"/>
                <w:lang w:val="en-US" w:eastAsia="zh-CN" w:bidi="ar"/>
              </w:rPr>
              <w:t>CT</w:t>
            </w:r>
            <w:r>
              <w:rPr>
                <w:rStyle w:val="13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8A9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BCCL-I-35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肝纤维化血清学指标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4213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BCCL-I-36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6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白细胞介素</w:t>
            </w:r>
            <w:r>
              <w:rPr>
                <w:rStyle w:val="12"/>
                <w:rFonts w:eastAsia="宋体"/>
                <w:lang w:val="en-US" w:eastAsia="zh-CN" w:bidi="ar"/>
              </w:rPr>
              <w:t>6</w:t>
            </w:r>
            <w:r>
              <w:rPr>
                <w:rStyle w:val="13"/>
                <w:lang w:val="en-US" w:eastAsia="zh-CN" w:bidi="ar"/>
              </w:rPr>
              <w:t>（</w:t>
            </w:r>
            <w:r>
              <w:rPr>
                <w:rStyle w:val="12"/>
                <w:rFonts w:eastAsia="宋体"/>
                <w:lang w:val="en-US" w:eastAsia="zh-CN" w:bidi="ar"/>
              </w:rPr>
              <w:t>IL-6</w:t>
            </w:r>
            <w:r>
              <w:rPr>
                <w:rStyle w:val="13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181E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BCCL-I-37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4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幽门螺杆菌抗体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4C2B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BCCL-I-38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甲型和乙型流感病毒核酸检测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9DF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BCCL-I-39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呼吸道合胞病毒</w:t>
            </w:r>
            <w:r>
              <w:rPr>
                <w:rStyle w:val="13"/>
                <w:lang w:val="en-US" w:eastAsia="zh-CN" w:bidi="ar"/>
              </w:rPr>
              <w:t>核酸检测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348B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BCCL-I-40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6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抗核抗体（</w:t>
            </w:r>
            <w:r>
              <w:rPr>
                <w:rStyle w:val="12"/>
                <w:rFonts w:eastAsia="宋体"/>
                <w:lang w:val="en-US" w:eastAsia="zh-CN" w:bidi="ar"/>
              </w:rPr>
              <w:t>ANA</w:t>
            </w:r>
            <w:r>
              <w:rPr>
                <w:rStyle w:val="13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3766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BCCL-I-41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C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抗环瓜氨酸肽（抗</w:t>
            </w:r>
            <w:r>
              <w:rPr>
                <w:rStyle w:val="12"/>
                <w:rFonts w:eastAsia="宋体"/>
                <w:lang w:val="en-US" w:eastAsia="zh-CN" w:bidi="ar"/>
              </w:rPr>
              <w:t>-CCP</w:t>
            </w:r>
            <w:r>
              <w:rPr>
                <w:rStyle w:val="13"/>
                <w:lang w:val="en-US" w:eastAsia="zh-CN" w:bidi="ar"/>
              </w:rPr>
              <w:t>）抗体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592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BCCL-I-42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B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血清淀粉样蛋白</w:t>
            </w:r>
            <w:r>
              <w:rPr>
                <w:rStyle w:val="12"/>
                <w:rFonts w:eastAsia="宋体"/>
                <w:lang w:val="en-US" w:eastAsia="zh-CN" w:bidi="ar"/>
              </w:rPr>
              <w:t>A</w:t>
            </w:r>
            <w:r>
              <w:rPr>
                <w:rStyle w:val="13"/>
                <w:lang w:val="en-US" w:eastAsia="zh-CN" w:bidi="ar"/>
              </w:rPr>
              <w:t>（</w:t>
            </w:r>
            <w:r>
              <w:rPr>
                <w:rStyle w:val="12"/>
                <w:rFonts w:eastAsia="宋体"/>
                <w:lang w:val="en-US" w:eastAsia="zh-CN" w:bidi="ar"/>
              </w:rPr>
              <w:t>SAA</w:t>
            </w:r>
            <w:r>
              <w:rPr>
                <w:rStyle w:val="13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73A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BCCL-I-44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F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肝素结合蛋白</w:t>
            </w:r>
            <w:r>
              <w:rPr>
                <w:rStyle w:val="13"/>
                <w:lang w:val="en-US" w:eastAsia="zh-CN" w:bidi="ar"/>
              </w:rPr>
              <w:t>（</w:t>
            </w:r>
            <w:r>
              <w:rPr>
                <w:rStyle w:val="12"/>
                <w:rFonts w:eastAsia="宋体"/>
                <w:lang w:val="en-US" w:eastAsia="zh-CN" w:bidi="ar"/>
              </w:rPr>
              <w:t>HBP</w:t>
            </w:r>
            <w:r>
              <w:rPr>
                <w:rStyle w:val="13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3DFB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BCCL-I-45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6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血管内皮生长因子（</w:t>
            </w:r>
            <w:r>
              <w:rPr>
                <w:rStyle w:val="12"/>
                <w:rFonts w:eastAsia="宋体"/>
                <w:lang w:val="en-US" w:eastAsia="zh-CN" w:bidi="ar"/>
              </w:rPr>
              <w:t>VEGF</w:t>
            </w:r>
            <w:r>
              <w:rPr>
                <w:rStyle w:val="13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2635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BCCL-I-46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3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肺炎支原体核酸及其耐药基因检测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781E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BCCL-I-47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A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腺病毒核酸检测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EA5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BCCL-I-48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F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甲胎蛋白异质体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6D14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BCCL-I-49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4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复合过敏原</w:t>
            </w:r>
            <w:r>
              <w:rPr>
                <w:rStyle w:val="12"/>
                <w:rFonts w:eastAsia="宋体"/>
                <w:lang w:val="en-US" w:eastAsia="zh-CN" w:bidi="ar"/>
              </w:rPr>
              <w:t>-</w:t>
            </w:r>
            <w:r>
              <w:rPr>
                <w:rStyle w:val="13"/>
                <w:lang w:val="en-US" w:eastAsia="zh-CN" w:bidi="ar"/>
              </w:rPr>
              <w:t>包括吸入性和食入性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383E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BCCL-I-50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A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抗磷脂综合征抗体谱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289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BCCL-I-51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9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自身免疫性肝病相关抗体谱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6C2E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BCCL-I-52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0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高尔基体跨膜糖蛋白</w:t>
            </w:r>
            <w:r>
              <w:rPr>
                <w:rStyle w:val="12"/>
                <w:rFonts w:eastAsia="宋体"/>
                <w:lang w:val="en-US" w:eastAsia="zh-CN" w:bidi="ar"/>
              </w:rPr>
              <w:t>73</w:t>
            </w:r>
            <w:r>
              <w:rPr>
                <w:rStyle w:val="13"/>
                <w:lang w:val="en-US" w:eastAsia="zh-CN" w:bidi="ar"/>
              </w:rPr>
              <w:t>（</w:t>
            </w:r>
            <w:r>
              <w:rPr>
                <w:rStyle w:val="12"/>
                <w:rFonts w:eastAsia="宋体"/>
                <w:lang w:val="en-US" w:eastAsia="zh-CN" w:bidi="ar"/>
              </w:rPr>
              <w:t>GP73</w:t>
            </w:r>
            <w:r>
              <w:rPr>
                <w:rStyle w:val="13"/>
                <w:lang w:val="en-US" w:eastAsia="zh-CN" w:bidi="ar"/>
              </w:rPr>
              <w:t>）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1510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BCCL-I-53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7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鼻病毒核酸检测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A49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BCCL-I-54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A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耳聋基因检测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372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BCCL-I-55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8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华法林药物代谢基因（</w:t>
            </w:r>
            <w:r>
              <w:rPr>
                <w:rStyle w:val="12"/>
                <w:rFonts w:eastAsia="宋体"/>
                <w:lang w:val="en-US" w:eastAsia="zh-CN" w:bidi="ar"/>
              </w:rPr>
              <w:t>CYP2C9</w:t>
            </w:r>
            <w:r>
              <w:rPr>
                <w:rStyle w:val="13"/>
                <w:lang w:val="en-US" w:eastAsia="zh-CN" w:bidi="ar"/>
              </w:rPr>
              <w:t>和</w:t>
            </w:r>
            <w:r>
              <w:rPr>
                <w:rStyle w:val="12"/>
                <w:rFonts w:eastAsia="宋体"/>
                <w:lang w:val="en-US" w:eastAsia="zh-CN" w:bidi="ar"/>
              </w:rPr>
              <w:t>VKORC1</w:t>
            </w:r>
            <w:r>
              <w:rPr>
                <w:rStyle w:val="13"/>
                <w:lang w:val="en-US" w:eastAsia="zh-CN" w:bidi="ar"/>
              </w:rPr>
              <w:t>）多态性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4A19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BCCL-I-56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C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氯吡格雷药物代谢基因多态性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6A3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BCCL-I-57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F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叶酸代谢基因多态性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519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BCCL-I-58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BF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SLCO1B1</w:t>
            </w:r>
            <w:r>
              <w:rPr>
                <w:rStyle w:val="13"/>
                <w:lang w:val="en-US" w:eastAsia="zh-CN" w:bidi="ar"/>
              </w:rPr>
              <w:t>基因多态性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81C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BCCL-I-59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0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诺如病毒核酸检测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F03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BCCL-E-01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1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产前诊断染色体核型分析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62BB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BCCL-M-01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8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临床微生物学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2050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BCCL-M-02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涂片抗酸染色镜检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7DD8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BCCL-M-03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9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真菌</w:t>
            </w:r>
            <w:r>
              <w:rPr>
                <w:rStyle w:val="13"/>
                <w:lang w:val="en-US" w:eastAsia="zh-CN" w:bidi="ar"/>
              </w:rPr>
              <w:t>细胞壁</w:t>
            </w:r>
            <w:r>
              <w:rPr>
                <w:rStyle w:val="12"/>
                <w:rFonts w:eastAsia="宋体"/>
                <w:lang w:val="en-US" w:eastAsia="zh-CN" w:bidi="ar"/>
              </w:rPr>
              <w:t>(1,3)-β-D</w:t>
            </w:r>
            <w:r>
              <w:rPr>
                <w:rStyle w:val="13"/>
                <w:lang w:val="en-US" w:eastAsia="zh-CN" w:bidi="ar"/>
              </w:rPr>
              <w:t>葡聚糖试验（</w:t>
            </w:r>
            <w:r>
              <w:rPr>
                <w:rStyle w:val="12"/>
                <w:rFonts w:eastAsia="宋体"/>
                <w:lang w:val="en-US" w:eastAsia="zh-CN" w:bidi="ar"/>
              </w:rPr>
              <w:t>G</w:t>
            </w:r>
            <w:r>
              <w:rPr>
                <w:rStyle w:val="13"/>
                <w:lang w:val="en-US" w:eastAsia="zh-CN" w:bidi="ar"/>
              </w:rPr>
              <w:t>试验）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25C1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BCCL-M-04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D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曲霉菌细胞壁</w:t>
            </w:r>
            <w:r>
              <w:rPr>
                <w:rStyle w:val="13"/>
                <w:lang w:val="en-US" w:eastAsia="zh-CN" w:bidi="ar"/>
              </w:rPr>
              <w:t>半乳甘露聚糖试验（</w:t>
            </w:r>
            <w:r>
              <w:rPr>
                <w:rStyle w:val="12"/>
                <w:rFonts w:eastAsia="宋体"/>
                <w:lang w:val="en-US" w:eastAsia="zh-CN" w:bidi="ar"/>
              </w:rPr>
              <w:t>GM</w:t>
            </w:r>
            <w:r>
              <w:rPr>
                <w:rStyle w:val="13"/>
                <w:lang w:val="en-US" w:eastAsia="zh-CN" w:bidi="ar"/>
              </w:rPr>
              <w:t>试验）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5FA3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BCCL-M-05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2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结核感染</w:t>
            </w:r>
            <w:r>
              <w:rPr>
                <w:rStyle w:val="12"/>
                <w:rFonts w:eastAsia="宋体"/>
                <w:lang w:val="en-US" w:eastAsia="zh-CN" w:bidi="ar"/>
              </w:rPr>
              <w:t>T</w:t>
            </w:r>
            <w:r>
              <w:rPr>
                <w:rStyle w:val="13"/>
                <w:lang w:val="en-US" w:eastAsia="zh-CN" w:bidi="ar"/>
              </w:rPr>
              <w:t>细胞</w:t>
            </w:r>
            <w:r>
              <w:rPr>
                <w:rStyle w:val="12"/>
                <w:rFonts w:eastAsia="宋体"/>
                <w:lang w:val="en-US" w:eastAsia="zh-CN" w:bidi="ar"/>
              </w:rPr>
              <w:t>γ-</w:t>
            </w:r>
            <w:r>
              <w:rPr>
                <w:rStyle w:val="13"/>
                <w:lang w:val="en-US" w:eastAsia="zh-CN" w:bidi="ar"/>
              </w:rPr>
              <w:t>干扰素检测</w:t>
            </w:r>
            <w:r>
              <w:rPr>
                <w:rStyle w:val="12"/>
                <w:rFonts w:eastAsia="宋体"/>
                <w:lang w:val="en-US" w:eastAsia="zh-CN" w:bidi="ar"/>
              </w:rPr>
              <w:t>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62D2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BCCL-Q-02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A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临床检验专业质量控制指标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暂不收费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</w:tbl>
    <w:p w14:paraId="41BAE033">
      <w:pPr>
        <w:spacing w:before="240" w:line="480" w:lineRule="auto"/>
        <w:jc w:val="left"/>
        <w:rPr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本实验室拟参加以上共_____个室间质评计划，所需费用共计_______ 元。</w:t>
      </w:r>
    </w:p>
    <w:p w14:paraId="5FE91610">
      <w:pPr>
        <w:rPr>
          <w:sz w:val="24"/>
          <w:szCs w:val="28"/>
        </w:rPr>
      </w:pPr>
    </w:p>
    <w:p w14:paraId="584B2F60">
      <w:pPr>
        <w:rPr>
          <w:sz w:val="24"/>
          <w:szCs w:val="28"/>
        </w:rPr>
      </w:pPr>
    </w:p>
    <w:p w14:paraId="1EA6D1B6">
      <w:pPr>
        <w:rPr>
          <w:sz w:val="24"/>
          <w:szCs w:val="28"/>
        </w:rPr>
      </w:pPr>
    </w:p>
    <w:p w14:paraId="1BEB96D9">
      <w:pPr>
        <w:rPr>
          <w:sz w:val="24"/>
          <w:szCs w:val="28"/>
        </w:rPr>
      </w:pPr>
    </w:p>
    <w:p w14:paraId="01B8AE5E">
      <w:pPr>
        <w:rPr>
          <w:sz w:val="24"/>
          <w:szCs w:val="28"/>
        </w:rPr>
      </w:pPr>
    </w:p>
    <w:p w14:paraId="0BD28B73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单位负责人（签字）：</w:t>
      </w:r>
      <w:r>
        <w:rPr>
          <w:sz w:val="24"/>
          <w:szCs w:val="28"/>
        </w:rPr>
        <w:t xml:space="preserve">                        </w:t>
      </w:r>
      <w:r>
        <w:rPr>
          <w:rFonts w:hint="eastAsia"/>
          <w:sz w:val="24"/>
          <w:szCs w:val="28"/>
        </w:rPr>
        <w:t xml:space="preserve"> 申请单位（盖章）：</w:t>
      </w:r>
    </w:p>
    <w:p w14:paraId="60B7A905">
      <w:pPr>
        <w:pBdr>
          <w:bottom w:val="single" w:color="auto" w:sz="6" w:space="1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 xml:space="preserve">   </w:t>
      </w:r>
    </w:p>
    <w:p w14:paraId="4DF3F1B8">
      <w:pPr>
        <w:pBdr>
          <w:bottom w:val="single" w:color="auto" w:sz="6" w:space="1"/>
        </w:pBdr>
        <w:ind w:firstLine="5280" w:firstLineChars="2200"/>
        <w:rPr>
          <w:sz w:val="24"/>
          <w:szCs w:val="28"/>
        </w:rPr>
      </w:pPr>
      <w:r>
        <w:rPr>
          <w:rFonts w:hint="eastAsia"/>
          <w:sz w:val="24"/>
          <w:szCs w:val="28"/>
        </w:rPr>
        <w:t>申请日期：    年  月  日</w:t>
      </w:r>
    </w:p>
    <w:p w14:paraId="5E4353D9">
      <w:pPr>
        <w:pBdr>
          <w:bottom w:val="single" w:color="auto" w:sz="6" w:space="1"/>
        </w:pBd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093E270E">
      <w:pPr>
        <w:rPr>
          <w:sz w:val="22"/>
          <w:szCs w:val="21"/>
        </w:rPr>
      </w:pPr>
    </w:p>
    <w:p w14:paraId="1A3A6F80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说明：</w:t>
      </w:r>
    </w:p>
    <w:p w14:paraId="3A020D20">
      <w:pPr>
        <w:numPr>
          <w:ilvl w:val="0"/>
          <w:numId w:val="1"/>
        </w:numPr>
        <w:spacing w:line="360" w:lineRule="auto"/>
        <w:rPr>
          <w:sz w:val="22"/>
          <w:szCs w:val="21"/>
        </w:rPr>
      </w:pPr>
      <w:r>
        <w:rPr>
          <w:rFonts w:hint="eastAsia"/>
          <w:sz w:val="22"/>
          <w:szCs w:val="21"/>
        </w:rPr>
        <w:t>表格填写完成后，请将 1</w:t>
      </w:r>
      <w:r>
        <w:rPr>
          <w:rFonts w:hint="eastAsia"/>
          <w:sz w:val="22"/>
          <w:szCs w:val="21"/>
          <w:lang w:eastAsia="zh-CN"/>
        </w:rPr>
        <w:t>）</w:t>
      </w:r>
      <w:r>
        <w:rPr>
          <w:rFonts w:hint="eastAsia"/>
          <w:sz w:val="22"/>
          <w:szCs w:val="21"/>
        </w:rPr>
        <w:t>word版申请表，2</w:t>
      </w:r>
      <w:r>
        <w:rPr>
          <w:rFonts w:hint="eastAsia"/>
          <w:sz w:val="22"/>
          <w:szCs w:val="21"/>
          <w:lang w:eastAsia="zh-CN"/>
        </w:rPr>
        <w:t>）</w:t>
      </w:r>
      <w:r>
        <w:rPr>
          <w:rFonts w:hint="eastAsia"/>
          <w:sz w:val="22"/>
          <w:szCs w:val="21"/>
        </w:rPr>
        <w:t>盖章的申请表扫描件，3</w:t>
      </w:r>
      <w:r>
        <w:rPr>
          <w:rFonts w:hint="eastAsia"/>
          <w:sz w:val="22"/>
          <w:szCs w:val="21"/>
          <w:lang w:eastAsia="zh-CN"/>
        </w:rPr>
        <w:t>）</w:t>
      </w:r>
      <w:r>
        <w:rPr>
          <w:rFonts w:hint="eastAsia"/>
          <w:sz w:val="22"/>
          <w:szCs w:val="21"/>
        </w:rPr>
        <w:t>医疗机构许可证扫描件（盖章）打包发送至邮箱：</w:t>
      </w:r>
      <w:r>
        <w:fldChar w:fldCharType="begin"/>
      </w:r>
      <w:r>
        <w:instrText xml:space="preserve"> HYPERLINK "mailto:bcclzky@163.com" </w:instrText>
      </w:r>
      <w:r>
        <w:fldChar w:fldCharType="separate"/>
      </w:r>
      <w:r>
        <w:rPr>
          <w:rStyle w:val="6"/>
          <w:rFonts w:hint="eastAsia"/>
          <w:sz w:val="22"/>
          <w:szCs w:val="21"/>
        </w:rPr>
        <w:t>bcclzky@163.com</w:t>
      </w:r>
      <w:r>
        <w:rPr>
          <w:rStyle w:val="6"/>
          <w:rFonts w:hint="eastAsia"/>
          <w:sz w:val="22"/>
          <w:szCs w:val="21"/>
        </w:rPr>
        <w:fldChar w:fldCharType="end"/>
      </w:r>
      <w:r>
        <w:rPr>
          <w:rFonts w:hint="eastAsia"/>
          <w:sz w:val="22"/>
          <w:szCs w:val="21"/>
        </w:rPr>
        <w:t>。</w:t>
      </w:r>
    </w:p>
    <w:p w14:paraId="554ED1FB">
      <w:pPr>
        <w:numPr>
          <w:ilvl w:val="0"/>
          <w:numId w:val="1"/>
        </w:numPr>
        <w:spacing w:line="360" w:lineRule="auto"/>
        <w:rPr>
          <w:sz w:val="22"/>
          <w:szCs w:val="21"/>
        </w:rPr>
      </w:pPr>
      <w:r>
        <w:rPr>
          <w:rFonts w:hint="eastAsia"/>
          <w:sz w:val="22"/>
          <w:szCs w:val="21"/>
        </w:rPr>
        <w:t>申请通过后，将以邮件方式告知实验室开通“用户名”等相关信息。</w:t>
      </w:r>
    </w:p>
    <w:p w14:paraId="68135EBB">
      <w:pPr>
        <w:numPr>
          <w:ilvl w:val="0"/>
          <w:numId w:val="1"/>
        </w:numPr>
        <w:spacing w:line="360" w:lineRule="auto"/>
        <w:rPr>
          <w:sz w:val="22"/>
          <w:szCs w:val="21"/>
        </w:rPr>
      </w:pPr>
      <w:r>
        <w:rPr>
          <w:rFonts w:hint="eastAsia"/>
          <w:sz w:val="22"/>
        </w:rPr>
        <w:t>联系人：</w:t>
      </w:r>
      <w:r>
        <w:rPr>
          <w:rFonts w:hint="eastAsia"/>
          <w:sz w:val="22"/>
          <w:lang w:val="en-US" w:eastAsia="zh-CN"/>
        </w:rPr>
        <w:t>张子然</w:t>
      </w:r>
      <w:r>
        <w:rPr>
          <w:rFonts w:hint="eastAsia"/>
          <w:sz w:val="22"/>
        </w:rPr>
        <w:t>； 电话：65869929</w:t>
      </w:r>
    </w:p>
    <w:p w14:paraId="259B70B3">
      <w:pPr>
        <w:spacing w:line="480" w:lineRule="auto"/>
        <w:jc w:val="left"/>
        <w:rPr>
          <w:b/>
          <w:sz w:val="24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6E181">
    <w:pPr>
      <w:pStyle w:val="2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4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4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  <w:p w14:paraId="42867B2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41F8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BA37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C483C">
    <w:pPr>
      <w:pStyle w:val="3"/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-121285</wp:posOffset>
          </wp:positionV>
          <wp:extent cx="609600" cy="279400"/>
          <wp:effectExtent l="0" t="0" r="0" b="635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Cs w:val="21"/>
      </w:rPr>
      <w:t>能力验证计划申请表</w:t>
    </w:r>
    <w:r>
      <w:rPr>
        <w:szCs w:val="21"/>
      </w:rPr>
      <w:t xml:space="preserve">                                           </w:t>
    </w:r>
    <w:r>
      <w:rPr>
        <w:rFonts w:hint="eastAsia"/>
        <w:szCs w:val="21"/>
      </w:rPr>
      <w:t xml:space="preserve"> </w:t>
    </w:r>
    <w:r>
      <w:rPr>
        <w:szCs w:val="21"/>
      </w:rPr>
      <w:t xml:space="preserve">   </w:t>
    </w:r>
    <w:r>
      <w:rPr>
        <w:rFonts w:hint="eastAsia"/>
        <w:szCs w:val="21"/>
      </w:rPr>
      <w:t xml:space="preserve">   </w:t>
    </w:r>
    <w:r>
      <w:rPr>
        <w:szCs w:val="21"/>
      </w:rPr>
      <w:t xml:space="preserve">       BCCL-JL-40601/01</w:t>
    </w:r>
    <w:r>
      <w:rPr>
        <w:rFonts w:hint="eastAsia"/>
        <w:szCs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65D1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22A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35F9"/>
    <w:multiLevelType w:val="multilevel"/>
    <w:tmpl w:val="4B6235F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23"/>
    <w:rsid w:val="00006438"/>
    <w:rsid w:val="000413A5"/>
    <w:rsid w:val="000B0995"/>
    <w:rsid w:val="000D6B39"/>
    <w:rsid w:val="001073A9"/>
    <w:rsid w:val="001236C4"/>
    <w:rsid w:val="00146711"/>
    <w:rsid w:val="001F0FAE"/>
    <w:rsid w:val="0025039A"/>
    <w:rsid w:val="00310B39"/>
    <w:rsid w:val="00316A12"/>
    <w:rsid w:val="0035482C"/>
    <w:rsid w:val="003668BF"/>
    <w:rsid w:val="003C1DD8"/>
    <w:rsid w:val="003C2395"/>
    <w:rsid w:val="003D1EE1"/>
    <w:rsid w:val="00421579"/>
    <w:rsid w:val="00425FF9"/>
    <w:rsid w:val="00474F05"/>
    <w:rsid w:val="004B5A48"/>
    <w:rsid w:val="004D2C9B"/>
    <w:rsid w:val="0059095E"/>
    <w:rsid w:val="005C61AF"/>
    <w:rsid w:val="005F07E2"/>
    <w:rsid w:val="00615C3F"/>
    <w:rsid w:val="00625AE5"/>
    <w:rsid w:val="006617B1"/>
    <w:rsid w:val="006A2B18"/>
    <w:rsid w:val="006B163F"/>
    <w:rsid w:val="006E4D2F"/>
    <w:rsid w:val="00711DA6"/>
    <w:rsid w:val="0073511E"/>
    <w:rsid w:val="007B52D4"/>
    <w:rsid w:val="007C1E3B"/>
    <w:rsid w:val="007C70E8"/>
    <w:rsid w:val="007D19E8"/>
    <w:rsid w:val="007D21C5"/>
    <w:rsid w:val="007D2DD7"/>
    <w:rsid w:val="008101DF"/>
    <w:rsid w:val="0083411E"/>
    <w:rsid w:val="008958D9"/>
    <w:rsid w:val="008A0936"/>
    <w:rsid w:val="008B4DFC"/>
    <w:rsid w:val="00963460"/>
    <w:rsid w:val="00967BB2"/>
    <w:rsid w:val="009A2657"/>
    <w:rsid w:val="009C43EB"/>
    <w:rsid w:val="00A14111"/>
    <w:rsid w:val="00AA01A7"/>
    <w:rsid w:val="00AC3DDA"/>
    <w:rsid w:val="00AD700F"/>
    <w:rsid w:val="00AE5EAF"/>
    <w:rsid w:val="00B611F6"/>
    <w:rsid w:val="00B62DDD"/>
    <w:rsid w:val="00CC3FBA"/>
    <w:rsid w:val="00CF7CD2"/>
    <w:rsid w:val="00D12D85"/>
    <w:rsid w:val="00D91E74"/>
    <w:rsid w:val="00DA37FF"/>
    <w:rsid w:val="00DE2523"/>
    <w:rsid w:val="00E0725F"/>
    <w:rsid w:val="00E458F1"/>
    <w:rsid w:val="00E741AE"/>
    <w:rsid w:val="00E83CDF"/>
    <w:rsid w:val="00EF4F54"/>
    <w:rsid w:val="00F01CDD"/>
    <w:rsid w:val="00FD2C0F"/>
    <w:rsid w:val="075D036D"/>
    <w:rsid w:val="14742EA5"/>
    <w:rsid w:val="1ED40F61"/>
    <w:rsid w:val="1FCB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locked/>
    <w:uiPriority w:val="99"/>
    <w:rPr>
      <w:rFonts w:cs="Times New Roman"/>
      <w:color w:val="000000"/>
      <w:u w:val="none"/>
    </w:rPr>
  </w:style>
  <w:style w:type="character" w:customStyle="1" w:styleId="7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  <w:style w:type="character" w:customStyle="1" w:styleId="10">
    <w:name w:val="font21"/>
    <w:basedOn w:val="5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41"/>
    <w:basedOn w:val="5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5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255</Words>
  <Characters>283</Characters>
  <Lines>23</Lines>
  <Paragraphs>6</Paragraphs>
  <TotalTime>0</TotalTime>
  <ScaleCrop>false</ScaleCrop>
  <LinksUpToDate>false</LinksUpToDate>
  <CharactersWithSpaces>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2013-12-06T07:55:00Z</dcterms:created>
  <dc:creator>微软用户</dc:creator>
  <cp:lastModifiedBy>来过</cp:lastModifiedBy>
  <cp:lastPrinted>2016-09-21T06:08:00Z</cp:lastPrinted>
  <dcterms:modified xsi:type="dcterms:W3CDTF">2025-11-28T07:50:53Z</dcterms:modified>
  <dc:title>能力验证计划的运作程序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eyJoZGlkIjoiOTAzOGI5ZWM5YjZkNDA4ZGE5ZTc2YzIzZjA0NjlmZjYiLCJ1c2VySWQiOiI0NDA0ODEzNjYifQ==</vt:lpwstr>
  </property>
  <property fmtid="{D5CDD505-2E9C-101B-9397-08002B2CF9AE}" pid="4" name="ICV">
    <vt:lpwstr>C4E471D84F5144B993A55C527553BCC8_13</vt:lpwstr>
  </property>
</Properties>
</file>