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3C3F65" w14:textId="77777777" w:rsidR="006318EA" w:rsidRDefault="006318EA">
      <w:pPr>
        <w:spacing w:line="360" w:lineRule="auto"/>
        <w:jc w:val="center"/>
        <w:rPr>
          <w:rFonts w:ascii="宋体" w:eastAsia="宋体" w:hAnsi="宋体"/>
          <w:sz w:val="32"/>
          <w:szCs w:val="32"/>
        </w:rPr>
      </w:pPr>
    </w:p>
    <w:p w14:paraId="5958C860" w14:textId="19F06FCD" w:rsidR="006318EA" w:rsidRDefault="002E78A4">
      <w:pPr>
        <w:spacing w:line="360" w:lineRule="auto"/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202</w:t>
      </w:r>
      <w:r w:rsidR="002275C1">
        <w:rPr>
          <w:rFonts w:ascii="宋体" w:eastAsia="宋体" w:hAnsi="宋体" w:hint="eastAsia"/>
          <w:sz w:val="32"/>
          <w:szCs w:val="32"/>
        </w:rPr>
        <w:t>4</w:t>
      </w:r>
      <w:r>
        <w:rPr>
          <w:rFonts w:ascii="宋体" w:eastAsia="宋体" w:hAnsi="宋体" w:hint="eastAsia"/>
          <w:sz w:val="32"/>
          <w:szCs w:val="32"/>
        </w:rPr>
        <w:t>年第</w:t>
      </w:r>
      <w:r w:rsidR="002275C1">
        <w:rPr>
          <w:rFonts w:ascii="宋体" w:eastAsia="宋体" w:hAnsi="宋体" w:hint="eastAsia"/>
          <w:sz w:val="32"/>
          <w:szCs w:val="32"/>
        </w:rPr>
        <w:t>一</w:t>
      </w:r>
      <w:r>
        <w:rPr>
          <w:rFonts w:ascii="宋体" w:eastAsia="宋体" w:hAnsi="宋体" w:hint="eastAsia"/>
          <w:sz w:val="32"/>
          <w:szCs w:val="32"/>
        </w:rPr>
        <w:t>次北京市微生物室间质评活动内容</w:t>
      </w:r>
    </w:p>
    <w:p w14:paraId="3E0BFE0A" w14:textId="77777777" w:rsidR="006318EA" w:rsidRDefault="006318EA">
      <w:pPr>
        <w:spacing w:line="360" w:lineRule="auto"/>
        <w:jc w:val="center"/>
        <w:rPr>
          <w:rFonts w:ascii="宋体" w:eastAsia="宋体" w:hAnsi="宋体"/>
          <w:sz w:val="32"/>
          <w:szCs w:val="32"/>
        </w:rPr>
      </w:pPr>
    </w:p>
    <w:tbl>
      <w:tblPr>
        <w:tblStyle w:val="a3"/>
        <w:tblW w:w="9073" w:type="dxa"/>
        <w:tblInd w:w="-289" w:type="dxa"/>
        <w:tblLook w:val="04A0" w:firstRow="1" w:lastRow="0" w:firstColumn="1" w:lastColumn="0" w:noHBand="0" w:noVBand="1"/>
      </w:tblPr>
      <w:tblGrid>
        <w:gridCol w:w="1240"/>
        <w:gridCol w:w="1454"/>
        <w:gridCol w:w="1559"/>
        <w:gridCol w:w="3261"/>
        <w:gridCol w:w="1559"/>
      </w:tblGrid>
      <w:tr w:rsidR="006808CB" w14:paraId="7B01D6B0" w14:textId="77777777" w:rsidTr="006F1D80">
        <w:tc>
          <w:tcPr>
            <w:tcW w:w="1240" w:type="dxa"/>
          </w:tcPr>
          <w:p w14:paraId="736BAE35" w14:textId="17B8D476" w:rsidR="006808CB" w:rsidRDefault="006808CB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平板编号</w:t>
            </w:r>
          </w:p>
        </w:tc>
        <w:tc>
          <w:tcPr>
            <w:tcW w:w="1454" w:type="dxa"/>
          </w:tcPr>
          <w:p w14:paraId="6D1DA670" w14:textId="115B3570" w:rsidR="006808CB" w:rsidRDefault="006808CB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上报菌株</w:t>
            </w:r>
            <w:r>
              <w:rPr>
                <w:rFonts w:ascii="宋体" w:eastAsia="宋体" w:hAnsi="宋体"/>
                <w:sz w:val="24"/>
                <w:szCs w:val="24"/>
              </w:rPr>
              <w:t>号</w:t>
            </w:r>
          </w:p>
        </w:tc>
        <w:tc>
          <w:tcPr>
            <w:tcW w:w="1559" w:type="dxa"/>
          </w:tcPr>
          <w:p w14:paraId="25870A9A" w14:textId="77777777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标本来源</w:t>
            </w:r>
          </w:p>
        </w:tc>
        <w:tc>
          <w:tcPr>
            <w:tcW w:w="3261" w:type="dxa"/>
          </w:tcPr>
          <w:p w14:paraId="48AE8FC9" w14:textId="77777777" w:rsidR="006808CB" w:rsidRDefault="006808C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临床特点</w:t>
            </w:r>
          </w:p>
        </w:tc>
        <w:tc>
          <w:tcPr>
            <w:tcW w:w="1559" w:type="dxa"/>
          </w:tcPr>
          <w:p w14:paraId="6BCEE3B0" w14:textId="59990C75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实</w:t>
            </w:r>
            <w:r>
              <w:rPr>
                <w:rFonts w:ascii="宋体" w:eastAsia="宋体" w:hAnsi="宋体"/>
                <w:sz w:val="24"/>
                <w:szCs w:val="24"/>
              </w:rPr>
              <w:t>验要求</w:t>
            </w:r>
          </w:p>
        </w:tc>
      </w:tr>
      <w:tr w:rsidR="006808CB" w14:paraId="4E0E2777" w14:textId="77777777" w:rsidTr="006F1D80">
        <w:tc>
          <w:tcPr>
            <w:tcW w:w="1240" w:type="dxa"/>
          </w:tcPr>
          <w:p w14:paraId="7B0C2D14" w14:textId="37FDD4E7" w:rsidR="006808CB" w:rsidRDefault="00093226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54" w:type="dxa"/>
          </w:tcPr>
          <w:p w14:paraId="1096129B" w14:textId="5AA071F5" w:rsidR="006808CB" w:rsidRDefault="006808CB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202</w:t>
            </w:r>
            <w:r w:rsidR="002275C1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="003B6A97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85470BD" w14:textId="251C0E6F" w:rsidR="006808CB" w:rsidRDefault="008B0CE1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咽拭子</w:t>
            </w:r>
          </w:p>
        </w:tc>
        <w:tc>
          <w:tcPr>
            <w:tcW w:w="3261" w:type="dxa"/>
          </w:tcPr>
          <w:p w14:paraId="0A75F7DA" w14:textId="54F0C597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男</w:t>
            </w:r>
            <w:r w:rsidR="00457498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="008B0CE1">
              <w:rPr>
                <w:rFonts w:ascii="宋体" w:eastAsia="宋体" w:hAnsi="宋体" w:hint="eastAsia"/>
                <w:sz w:val="24"/>
                <w:szCs w:val="24"/>
              </w:rPr>
              <w:t>17</w:t>
            </w:r>
            <w:r w:rsidR="006F1D80">
              <w:rPr>
                <w:rFonts w:ascii="宋体" w:eastAsia="宋体" w:hAnsi="宋体" w:hint="eastAsia"/>
                <w:sz w:val="24"/>
                <w:szCs w:val="24"/>
              </w:rPr>
              <w:t>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="008B0CE1">
              <w:rPr>
                <w:rFonts w:ascii="宋体" w:eastAsia="宋体" w:hAnsi="宋体" w:hint="eastAsia"/>
                <w:sz w:val="24"/>
                <w:szCs w:val="24"/>
              </w:rPr>
              <w:t>化脓性扁桃体炎</w:t>
            </w:r>
          </w:p>
        </w:tc>
        <w:tc>
          <w:tcPr>
            <w:tcW w:w="1559" w:type="dxa"/>
          </w:tcPr>
          <w:p w14:paraId="6AB21CF7" w14:textId="77777777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鉴定</w:t>
            </w:r>
          </w:p>
        </w:tc>
      </w:tr>
      <w:tr w:rsidR="006808CB" w14:paraId="5A0050D6" w14:textId="77777777" w:rsidTr="006F1D80">
        <w:tc>
          <w:tcPr>
            <w:tcW w:w="1240" w:type="dxa"/>
          </w:tcPr>
          <w:p w14:paraId="7E095478" w14:textId="1FDD7C0F" w:rsidR="006808CB" w:rsidRDefault="00093226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1454" w:type="dxa"/>
          </w:tcPr>
          <w:p w14:paraId="100CE41D" w14:textId="6D91AB8C" w:rsidR="006808CB" w:rsidRDefault="006808CB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202</w:t>
            </w:r>
            <w:r w:rsidR="002275C1">
              <w:rPr>
                <w:rFonts w:ascii="宋体" w:eastAsia="宋体" w:hAnsi="宋体" w:hint="eastAsia"/>
                <w:sz w:val="24"/>
                <w:szCs w:val="24"/>
              </w:rPr>
              <w:t>41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997E4E1" w14:textId="69666D43" w:rsidR="006808CB" w:rsidRDefault="008B0CE1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脓血</w:t>
            </w:r>
            <w:r w:rsidR="002275C1">
              <w:rPr>
                <w:rFonts w:ascii="宋体" w:eastAsia="宋体" w:hAnsi="宋体" w:hint="eastAsia"/>
                <w:sz w:val="24"/>
                <w:szCs w:val="24"/>
              </w:rPr>
              <w:t>便</w:t>
            </w:r>
          </w:p>
        </w:tc>
        <w:tc>
          <w:tcPr>
            <w:tcW w:w="3261" w:type="dxa"/>
          </w:tcPr>
          <w:p w14:paraId="33347C5B" w14:textId="7AAD28CA" w:rsidR="006808CB" w:rsidRDefault="006F1D8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女</w:t>
            </w:r>
            <w:r w:rsidR="006808CB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="008B0CE1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/>
                <w:sz w:val="24"/>
                <w:szCs w:val="24"/>
              </w:rPr>
              <w:t>4</w:t>
            </w:r>
            <w:r w:rsidR="006808CB">
              <w:rPr>
                <w:rFonts w:ascii="宋体" w:eastAsia="宋体" w:hAnsi="宋体" w:hint="eastAsia"/>
                <w:sz w:val="24"/>
                <w:szCs w:val="24"/>
              </w:rPr>
              <w:t>岁，</w:t>
            </w:r>
            <w:r w:rsidR="008B0CE1">
              <w:rPr>
                <w:rFonts w:ascii="宋体" w:eastAsia="宋体" w:hAnsi="宋体" w:hint="eastAsia"/>
                <w:sz w:val="24"/>
                <w:szCs w:val="24"/>
              </w:rPr>
              <w:t>腹泻</w:t>
            </w:r>
          </w:p>
        </w:tc>
        <w:tc>
          <w:tcPr>
            <w:tcW w:w="1559" w:type="dxa"/>
          </w:tcPr>
          <w:p w14:paraId="7F93891E" w14:textId="77777777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鉴定</w:t>
            </w:r>
          </w:p>
        </w:tc>
      </w:tr>
      <w:tr w:rsidR="006808CB" w14:paraId="5FD35E8A" w14:textId="77777777" w:rsidTr="006F1D80">
        <w:tc>
          <w:tcPr>
            <w:tcW w:w="1240" w:type="dxa"/>
          </w:tcPr>
          <w:p w14:paraId="14A09471" w14:textId="0EED12A2" w:rsidR="006808CB" w:rsidRDefault="00093226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1454" w:type="dxa"/>
          </w:tcPr>
          <w:p w14:paraId="592A1535" w14:textId="457E6555" w:rsidR="006808CB" w:rsidRDefault="006808CB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202</w:t>
            </w:r>
            <w:r w:rsidR="002275C1">
              <w:rPr>
                <w:rFonts w:ascii="宋体" w:eastAsia="宋体" w:hAnsi="宋体" w:hint="eastAsia"/>
                <w:sz w:val="24"/>
                <w:szCs w:val="24"/>
              </w:rPr>
              <w:t>41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3E7C6892" w14:textId="0F985420" w:rsidR="006808CB" w:rsidRDefault="008B0CE1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水样便</w:t>
            </w:r>
          </w:p>
        </w:tc>
        <w:tc>
          <w:tcPr>
            <w:tcW w:w="3261" w:type="dxa"/>
          </w:tcPr>
          <w:p w14:paraId="45C48C78" w14:textId="734805EB" w:rsidR="006808CB" w:rsidRDefault="0045391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男</w:t>
            </w:r>
            <w:r w:rsidR="006808CB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="008B0CE1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="00457498">
              <w:rPr>
                <w:rFonts w:ascii="宋体" w:eastAsia="宋体" w:hAnsi="宋体"/>
                <w:sz w:val="24"/>
                <w:szCs w:val="24"/>
              </w:rPr>
              <w:t>5</w:t>
            </w:r>
            <w:r w:rsidR="006808CB">
              <w:rPr>
                <w:rFonts w:ascii="宋体" w:eastAsia="宋体" w:hAnsi="宋体" w:hint="eastAsia"/>
                <w:sz w:val="24"/>
                <w:szCs w:val="24"/>
              </w:rPr>
              <w:t>岁，</w:t>
            </w:r>
            <w:r w:rsidR="008B0CE1">
              <w:rPr>
                <w:rFonts w:ascii="宋体" w:eastAsia="宋体" w:hAnsi="宋体" w:hint="eastAsia"/>
                <w:sz w:val="24"/>
                <w:szCs w:val="24"/>
              </w:rPr>
              <w:t>腹泻</w:t>
            </w:r>
          </w:p>
        </w:tc>
        <w:tc>
          <w:tcPr>
            <w:tcW w:w="1559" w:type="dxa"/>
          </w:tcPr>
          <w:p w14:paraId="204DB2DC" w14:textId="77777777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鉴定</w:t>
            </w:r>
          </w:p>
        </w:tc>
      </w:tr>
      <w:tr w:rsidR="006808CB" w14:paraId="38C8CF05" w14:textId="77777777" w:rsidTr="006F1D80">
        <w:tc>
          <w:tcPr>
            <w:tcW w:w="1240" w:type="dxa"/>
          </w:tcPr>
          <w:p w14:paraId="063ABB5E" w14:textId="37F099C2" w:rsidR="006808CB" w:rsidRDefault="00093226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1454" w:type="dxa"/>
          </w:tcPr>
          <w:p w14:paraId="4ADEABF3" w14:textId="4D352874" w:rsidR="006808CB" w:rsidRDefault="006808CB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202</w:t>
            </w:r>
            <w:r w:rsidR="002275C1">
              <w:rPr>
                <w:rFonts w:ascii="宋体" w:eastAsia="宋体" w:hAnsi="宋体" w:hint="eastAsia"/>
                <w:sz w:val="24"/>
                <w:szCs w:val="24"/>
              </w:rPr>
              <w:t>41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5B775E9F" w14:textId="1722C207" w:rsidR="006808CB" w:rsidRDefault="008B0CE1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腹腔引流液</w:t>
            </w:r>
          </w:p>
        </w:tc>
        <w:tc>
          <w:tcPr>
            <w:tcW w:w="3261" w:type="dxa"/>
          </w:tcPr>
          <w:p w14:paraId="0D75CF55" w14:textId="1A3D18C1" w:rsidR="006808CB" w:rsidRDefault="006F1D8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男，</w:t>
            </w:r>
            <w:r w:rsidR="008B0CE1">
              <w:rPr>
                <w:rFonts w:ascii="宋体" w:eastAsia="宋体" w:hAnsi="宋体" w:hint="eastAsia"/>
                <w:sz w:val="24"/>
                <w:szCs w:val="24"/>
              </w:rPr>
              <w:t>62</w:t>
            </w:r>
            <w:r w:rsidR="006808CB">
              <w:rPr>
                <w:rFonts w:ascii="宋体" w:eastAsia="宋体" w:hAnsi="宋体" w:hint="eastAsia"/>
                <w:sz w:val="24"/>
                <w:szCs w:val="24"/>
              </w:rPr>
              <w:t>岁，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腹腔</w:t>
            </w:r>
            <w:r w:rsidR="00457498">
              <w:rPr>
                <w:rFonts w:ascii="宋体" w:eastAsia="宋体" w:hAnsi="宋体" w:hint="eastAsia"/>
                <w:sz w:val="24"/>
                <w:szCs w:val="24"/>
              </w:rPr>
              <w:t>感染</w:t>
            </w:r>
          </w:p>
        </w:tc>
        <w:tc>
          <w:tcPr>
            <w:tcW w:w="1559" w:type="dxa"/>
          </w:tcPr>
          <w:p w14:paraId="7B9FB3FC" w14:textId="77777777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鉴定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+</w:t>
            </w:r>
            <w:r>
              <w:rPr>
                <w:rFonts w:ascii="宋体" w:eastAsia="宋体" w:hAnsi="宋体"/>
                <w:sz w:val="24"/>
                <w:szCs w:val="24"/>
              </w:rPr>
              <w:t>药敏</w:t>
            </w:r>
          </w:p>
        </w:tc>
      </w:tr>
      <w:tr w:rsidR="006808CB" w14:paraId="11698E6D" w14:textId="77777777" w:rsidTr="006F1D80">
        <w:tc>
          <w:tcPr>
            <w:tcW w:w="1240" w:type="dxa"/>
          </w:tcPr>
          <w:p w14:paraId="302A0318" w14:textId="24477734" w:rsidR="006808CB" w:rsidRDefault="00093226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5</w:t>
            </w:r>
          </w:p>
        </w:tc>
        <w:tc>
          <w:tcPr>
            <w:tcW w:w="1454" w:type="dxa"/>
          </w:tcPr>
          <w:p w14:paraId="0ABAD20E" w14:textId="208BE786" w:rsidR="006808CB" w:rsidRDefault="006808CB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202</w:t>
            </w:r>
            <w:r w:rsidR="002275C1">
              <w:rPr>
                <w:rFonts w:ascii="宋体" w:eastAsia="宋体" w:hAnsi="宋体" w:hint="eastAsia"/>
                <w:sz w:val="24"/>
                <w:szCs w:val="24"/>
              </w:rPr>
              <w:t>41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3C191164" w14:textId="5133A60B" w:rsidR="006808CB" w:rsidRDefault="002275C1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清洁中段尿</w:t>
            </w:r>
          </w:p>
        </w:tc>
        <w:tc>
          <w:tcPr>
            <w:tcW w:w="3261" w:type="dxa"/>
          </w:tcPr>
          <w:p w14:paraId="28BD0CE9" w14:textId="2AC133D3" w:rsidR="006808CB" w:rsidRDefault="008B0CE1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女</w:t>
            </w:r>
            <w:r w:rsidR="006808CB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73</w:t>
            </w:r>
            <w:r w:rsidR="006808CB">
              <w:rPr>
                <w:rFonts w:ascii="宋体" w:eastAsia="宋体" w:hAnsi="宋体" w:hint="eastAsia"/>
                <w:sz w:val="24"/>
                <w:szCs w:val="24"/>
              </w:rPr>
              <w:t>岁，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泌尿系</w:t>
            </w:r>
            <w:r w:rsidR="006F1D80">
              <w:rPr>
                <w:rFonts w:ascii="宋体" w:eastAsia="宋体" w:hAnsi="宋体" w:hint="eastAsia"/>
                <w:sz w:val="24"/>
                <w:szCs w:val="24"/>
              </w:rPr>
              <w:t>感染</w:t>
            </w:r>
          </w:p>
        </w:tc>
        <w:tc>
          <w:tcPr>
            <w:tcW w:w="1559" w:type="dxa"/>
          </w:tcPr>
          <w:p w14:paraId="77A5097A" w14:textId="77777777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鉴定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+</w:t>
            </w:r>
            <w:r>
              <w:rPr>
                <w:rFonts w:ascii="宋体" w:eastAsia="宋体" w:hAnsi="宋体"/>
                <w:sz w:val="24"/>
                <w:szCs w:val="24"/>
              </w:rPr>
              <w:t>药敏</w:t>
            </w:r>
          </w:p>
        </w:tc>
      </w:tr>
    </w:tbl>
    <w:p w14:paraId="19899DE1" w14:textId="77777777" w:rsidR="006318EA" w:rsidRDefault="006318EA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2719DB8B" w14:textId="36807E20" w:rsidR="006318EA" w:rsidRDefault="002E7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网络回报截止日期：</w:t>
      </w:r>
      <w:r>
        <w:rPr>
          <w:rFonts w:ascii="宋体" w:eastAsia="宋体" w:hAnsi="宋体" w:hint="eastAsia"/>
          <w:b/>
          <w:sz w:val="24"/>
          <w:szCs w:val="24"/>
        </w:rPr>
        <w:t>202</w:t>
      </w:r>
      <w:r w:rsidR="002275C1">
        <w:rPr>
          <w:rFonts w:ascii="宋体" w:eastAsia="宋体" w:hAnsi="宋体" w:hint="eastAsia"/>
          <w:b/>
          <w:sz w:val="24"/>
          <w:szCs w:val="24"/>
        </w:rPr>
        <w:t>4</w:t>
      </w:r>
      <w:r>
        <w:rPr>
          <w:rFonts w:ascii="宋体" w:eastAsia="宋体" w:hAnsi="宋体" w:hint="eastAsia"/>
          <w:b/>
          <w:sz w:val="24"/>
          <w:szCs w:val="24"/>
        </w:rPr>
        <w:t>-</w:t>
      </w:r>
      <w:r w:rsidR="002275C1">
        <w:rPr>
          <w:rFonts w:ascii="宋体" w:eastAsia="宋体" w:hAnsi="宋体" w:hint="eastAsia"/>
          <w:b/>
          <w:sz w:val="24"/>
          <w:szCs w:val="24"/>
        </w:rPr>
        <w:t>06</w:t>
      </w:r>
      <w:r>
        <w:rPr>
          <w:rFonts w:ascii="宋体" w:eastAsia="宋体" w:hAnsi="宋体" w:hint="eastAsia"/>
          <w:b/>
          <w:sz w:val="24"/>
          <w:szCs w:val="24"/>
        </w:rPr>
        <w:t>-</w:t>
      </w:r>
      <w:r w:rsidR="002275C1">
        <w:rPr>
          <w:rFonts w:ascii="宋体" w:eastAsia="宋体" w:hAnsi="宋体" w:hint="eastAsia"/>
          <w:b/>
          <w:sz w:val="24"/>
          <w:szCs w:val="24"/>
        </w:rPr>
        <w:t>06</w:t>
      </w:r>
    </w:p>
    <w:p w14:paraId="26082BBB" w14:textId="77777777" w:rsidR="006318EA" w:rsidRDefault="002E7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温馨提示：</w:t>
      </w:r>
    </w:p>
    <w:p w14:paraId="22825C4F" w14:textId="35571DCE" w:rsidR="006318EA" w:rsidRDefault="002E78A4">
      <w:pPr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建议药敏</w:t>
      </w:r>
      <w:r w:rsidR="00C0509C">
        <w:rPr>
          <w:rFonts w:ascii="宋体" w:eastAsia="宋体" w:hAnsi="宋体" w:hint="eastAsia"/>
          <w:sz w:val="24"/>
          <w:szCs w:val="24"/>
        </w:rPr>
        <w:t>试验</w:t>
      </w:r>
      <w:r>
        <w:rPr>
          <w:rFonts w:ascii="宋体" w:eastAsia="宋体" w:hAnsi="宋体" w:hint="eastAsia"/>
          <w:sz w:val="24"/>
          <w:szCs w:val="24"/>
        </w:rPr>
        <w:t>参照CLSI M100</w:t>
      </w:r>
      <w:r w:rsidR="00C0509C">
        <w:rPr>
          <w:rFonts w:ascii="宋体" w:eastAsia="宋体" w:hAnsi="宋体"/>
          <w:sz w:val="24"/>
          <w:szCs w:val="24"/>
        </w:rPr>
        <w:t>-</w:t>
      </w:r>
      <w:r w:rsidR="002E0C8D">
        <w:rPr>
          <w:rFonts w:ascii="宋体" w:eastAsia="宋体" w:hAnsi="宋体" w:hint="eastAsia"/>
          <w:sz w:val="24"/>
          <w:szCs w:val="24"/>
        </w:rPr>
        <w:t>Ed</w:t>
      </w:r>
      <w:r>
        <w:rPr>
          <w:rFonts w:ascii="宋体" w:eastAsia="宋体" w:hAnsi="宋体" w:hint="eastAsia"/>
          <w:sz w:val="24"/>
          <w:szCs w:val="24"/>
        </w:rPr>
        <w:t>3</w:t>
      </w:r>
      <w:r w:rsidR="002275C1">
        <w:rPr>
          <w:rFonts w:ascii="宋体" w:eastAsia="宋体" w:hAnsi="宋体" w:hint="eastAsia"/>
          <w:sz w:val="24"/>
          <w:szCs w:val="24"/>
        </w:rPr>
        <w:t>4</w:t>
      </w:r>
      <w:r w:rsidR="00C0509C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(202</w:t>
      </w:r>
      <w:r w:rsidR="002275C1"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)</w:t>
      </w:r>
      <w:r w:rsidR="00EB4653">
        <w:rPr>
          <w:rFonts w:ascii="宋体" w:eastAsia="宋体" w:hAnsi="宋体" w:hint="eastAsia"/>
          <w:sz w:val="24"/>
          <w:szCs w:val="24"/>
        </w:rPr>
        <w:t>和M100</w:t>
      </w:r>
      <w:r w:rsidR="00EB4653">
        <w:rPr>
          <w:rFonts w:ascii="宋体" w:eastAsia="宋体" w:hAnsi="宋体"/>
          <w:sz w:val="24"/>
          <w:szCs w:val="24"/>
        </w:rPr>
        <w:t>-</w:t>
      </w:r>
      <w:r w:rsidR="00EB4653">
        <w:rPr>
          <w:rFonts w:ascii="宋体" w:eastAsia="宋体" w:hAnsi="宋体" w:hint="eastAsia"/>
          <w:sz w:val="24"/>
          <w:szCs w:val="24"/>
        </w:rPr>
        <w:t>Ed33</w:t>
      </w:r>
      <w:r w:rsidR="00EB4653">
        <w:rPr>
          <w:rFonts w:ascii="宋体" w:eastAsia="宋体" w:hAnsi="宋体"/>
          <w:sz w:val="24"/>
          <w:szCs w:val="24"/>
        </w:rPr>
        <w:t xml:space="preserve"> </w:t>
      </w:r>
      <w:r w:rsidR="00EB4653">
        <w:rPr>
          <w:rFonts w:ascii="宋体" w:eastAsia="宋体" w:hAnsi="宋体" w:hint="eastAsia"/>
          <w:sz w:val="24"/>
          <w:szCs w:val="24"/>
        </w:rPr>
        <w:t>(2023)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0316F8AF" w14:textId="7537595B" w:rsidR="00D549B1" w:rsidRPr="001D6DC3" w:rsidRDefault="0008361E" w:rsidP="0008361E">
      <w:pPr>
        <w:tabs>
          <w:tab w:val="left" w:pos="312"/>
        </w:tabs>
        <w:spacing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</w:t>
      </w:r>
      <w:r w:rsidRPr="001D6DC3">
        <w:rPr>
          <w:rFonts w:ascii="宋体" w:eastAsia="宋体" w:hAnsi="宋体" w:cs="宋体"/>
          <w:color w:val="000000"/>
          <w:kern w:val="0"/>
          <w:sz w:val="24"/>
          <w:szCs w:val="24"/>
        </w:rPr>
        <w:t>02</w:t>
      </w:r>
      <w:r w:rsidR="002275C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41</w:t>
      </w:r>
      <w:r w:rsidRPr="001D6DC3">
        <w:rPr>
          <w:rFonts w:ascii="宋体" w:eastAsia="宋体" w:hAnsi="宋体" w:cs="宋体"/>
          <w:color w:val="000000"/>
          <w:kern w:val="0"/>
          <w:sz w:val="24"/>
          <w:szCs w:val="24"/>
        </w:rPr>
        <w:t>4</w:t>
      </w:r>
      <w:r w:rsidR="00D549B1"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药敏试验结果回报药物</w:t>
      </w:r>
      <w:r w:rsidR="00EE1288"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（包括但不限于）</w:t>
      </w:r>
      <w:r w:rsidR="00D549B1"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</w:t>
      </w:r>
      <w:r w:rsidR="00D549B1" w:rsidRPr="00D549B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头孢</w:t>
      </w:r>
      <w:r w:rsidR="00DD0B1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他定</w:t>
      </w:r>
      <w:r w:rsidR="00D549B1"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="00DD0B1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左氧氟</w:t>
      </w:r>
      <w:r w:rsidR="00D549B1" w:rsidRPr="00D549B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沙星</w:t>
      </w:r>
      <w:r w:rsidR="00D549B1"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="006F1D8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米诺环素，</w:t>
      </w:r>
      <w:r w:rsidR="00D549B1" w:rsidRPr="00D549B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复方新诺明</w:t>
      </w:r>
      <w:r w:rsidR="00D549B1"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14:paraId="0FDB256E" w14:textId="2C015219" w:rsidR="0008361E" w:rsidRPr="001D6DC3" w:rsidRDefault="00EE1288" w:rsidP="0008361E">
      <w:pPr>
        <w:tabs>
          <w:tab w:val="left" w:pos="312"/>
        </w:tabs>
        <w:spacing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</w:t>
      </w:r>
      <w:r w:rsidRPr="001D6DC3">
        <w:rPr>
          <w:rFonts w:ascii="宋体" w:eastAsia="宋体" w:hAnsi="宋体" w:cs="宋体"/>
          <w:color w:val="000000"/>
          <w:kern w:val="0"/>
          <w:sz w:val="24"/>
          <w:szCs w:val="24"/>
        </w:rPr>
        <w:t>02</w:t>
      </w:r>
      <w:r w:rsidR="002275C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41</w:t>
      </w:r>
      <w:r w:rsidRPr="001D6DC3">
        <w:rPr>
          <w:rFonts w:ascii="宋体" w:eastAsia="宋体" w:hAnsi="宋体" w:cs="宋体"/>
          <w:color w:val="000000"/>
          <w:kern w:val="0"/>
          <w:sz w:val="24"/>
          <w:szCs w:val="24"/>
        </w:rPr>
        <w:t>5</w:t>
      </w:r>
      <w:r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药敏试验结果回报药物（包括但不限于）：</w:t>
      </w:r>
      <w:r w:rsidR="006F1D8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青霉素，</w:t>
      </w:r>
      <w:r w:rsidR="002275C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苯唑西林，</w:t>
      </w:r>
      <w:r w:rsidR="006F1D8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万古霉素，</w:t>
      </w:r>
      <w:r w:rsidR="002275C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四</w:t>
      </w:r>
      <w:r w:rsidR="006F1D8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环素</w:t>
      </w:r>
      <w:r w:rsidR="006B0B5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类</w:t>
      </w:r>
      <w:r w:rsidR="002275C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，呋喃妥因</w:t>
      </w:r>
      <w:r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14:paraId="7E1BFF17" w14:textId="77777777" w:rsidR="006318EA" w:rsidRDefault="002E78A4">
      <w:pPr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网报时，检测结果和报告结果两列均需要填写，药敏结果的统计分析将基于</w:t>
      </w:r>
      <w:r w:rsidRPr="00187E61">
        <w:rPr>
          <w:rFonts w:ascii="宋体" w:eastAsia="宋体" w:hAnsi="宋体" w:hint="eastAsia"/>
          <w:b/>
          <w:color w:val="FF0000"/>
          <w:sz w:val="24"/>
          <w:szCs w:val="24"/>
        </w:rPr>
        <w:t>报告结果</w:t>
      </w:r>
      <w:r w:rsidRPr="00187E61">
        <w:rPr>
          <w:rFonts w:ascii="宋体" w:eastAsia="宋体" w:hAnsi="宋体" w:hint="eastAsia"/>
          <w:color w:val="FF0000"/>
          <w:sz w:val="24"/>
          <w:szCs w:val="24"/>
        </w:rPr>
        <w:t>，</w:t>
      </w:r>
      <w:r w:rsidRPr="002E78A4">
        <w:rPr>
          <w:rFonts w:ascii="宋体" w:eastAsia="宋体" w:hAnsi="宋体" w:hint="eastAsia"/>
          <w:color w:val="FF0000"/>
          <w:sz w:val="24"/>
          <w:szCs w:val="24"/>
        </w:rPr>
        <w:t>漏填不得分！</w:t>
      </w:r>
    </w:p>
    <w:sectPr w:rsidR="006318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67A83C"/>
    <w:multiLevelType w:val="singleLevel"/>
    <w:tmpl w:val="3067A83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863938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642"/>
    <w:rsid w:val="0008361E"/>
    <w:rsid w:val="00093226"/>
    <w:rsid w:val="000A1642"/>
    <w:rsid w:val="0012332A"/>
    <w:rsid w:val="00187E61"/>
    <w:rsid w:val="001D6DC3"/>
    <w:rsid w:val="002275C1"/>
    <w:rsid w:val="00291FCE"/>
    <w:rsid w:val="002D0CDD"/>
    <w:rsid w:val="002E0C8D"/>
    <w:rsid w:val="002E78A4"/>
    <w:rsid w:val="00341311"/>
    <w:rsid w:val="00390E09"/>
    <w:rsid w:val="003B6A97"/>
    <w:rsid w:val="0045013B"/>
    <w:rsid w:val="0045391A"/>
    <w:rsid w:val="00457498"/>
    <w:rsid w:val="004952B7"/>
    <w:rsid w:val="004C47EC"/>
    <w:rsid w:val="005718AF"/>
    <w:rsid w:val="006318EA"/>
    <w:rsid w:val="006808CB"/>
    <w:rsid w:val="006B0B57"/>
    <w:rsid w:val="006F1D80"/>
    <w:rsid w:val="00745A35"/>
    <w:rsid w:val="008064B1"/>
    <w:rsid w:val="008169DE"/>
    <w:rsid w:val="00834991"/>
    <w:rsid w:val="00862D29"/>
    <w:rsid w:val="0087016F"/>
    <w:rsid w:val="008958F4"/>
    <w:rsid w:val="008B0CE1"/>
    <w:rsid w:val="009B2508"/>
    <w:rsid w:val="00B77E78"/>
    <w:rsid w:val="00BE0CBA"/>
    <w:rsid w:val="00C0509C"/>
    <w:rsid w:val="00C973C1"/>
    <w:rsid w:val="00D549B1"/>
    <w:rsid w:val="00D664A8"/>
    <w:rsid w:val="00DC3E89"/>
    <w:rsid w:val="00DD0B1F"/>
    <w:rsid w:val="00EB4653"/>
    <w:rsid w:val="00EE1288"/>
    <w:rsid w:val="00F67F3E"/>
    <w:rsid w:val="14A44FB8"/>
    <w:rsid w:val="168A2995"/>
    <w:rsid w:val="16E02B6B"/>
    <w:rsid w:val="1EB024D6"/>
    <w:rsid w:val="41FE7EC1"/>
    <w:rsid w:val="5055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D64845"/>
  <w15:docId w15:val="{F424EC35-2A53-604C-A44F-ED0143A60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68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liyan ma</dc:creator>
  <cp:lastModifiedBy>立艳 马</cp:lastModifiedBy>
  <cp:revision>9</cp:revision>
  <dcterms:created xsi:type="dcterms:W3CDTF">2024-05-23T05:06:00Z</dcterms:created>
  <dcterms:modified xsi:type="dcterms:W3CDTF">2024-08-06T03:57:00Z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