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7CF13" w14:textId="659A7B6E" w:rsidR="00AB3F5B" w:rsidRPr="00AD01C3" w:rsidRDefault="00F71BA4" w:rsidP="007665F7">
      <w:pPr>
        <w:spacing w:beforeLines="50" w:before="156" w:afterLines="50" w:after="156" w:line="276" w:lineRule="auto"/>
        <w:jc w:val="center"/>
        <w:rPr>
          <w:b/>
          <w:sz w:val="28"/>
        </w:rPr>
      </w:pPr>
      <w:r>
        <w:rPr>
          <w:b/>
          <w:sz w:val="28"/>
        </w:rPr>
        <w:t>2024</w:t>
      </w:r>
      <w:r w:rsidR="002A5DE8" w:rsidRPr="00AD01C3">
        <w:rPr>
          <w:b/>
          <w:sz w:val="28"/>
        </w:rPr>
        <w:t>年北京市基于血清基质维生素</w:t>
      </w:r>
      <w:r w:rsidR="002A5DE8" w:rsidRPr="00AD01C3">
        <w:rPr>
          <w:b/>
          <w:sz w:val="28"/>
        </w:rPr>
        <w:t>D</w:t>
      </w:r>
      <w:r w:rsidR="002A5DE8" w:rsidRPr="00AD01C3">
        <w:rPr>
          <w:b/>
          <w:sz w:val="28"/>
        </w:rPr>
        <w:t>（</w:t>
      </w:r>
      <w:r w:rsidR="002A5DE8" w:rsidRPr="00AD01C3">
        <w:rPr>
          <w:b/>
          <w:sz w:val="28"/>
        </w:rPr>
        <w:t>25</w:t>
      </w:r>
      <w:r w:rsidR="002A5DE8" w:rsidRPr="00AD01C3">
        <w:rPr>
          <w:b/>
          <w:sz w:val="28"/>
        </w:rPr>
        <w:t>羟基维生素</w:t>
      </w:r>
      <w:r w:rsidR="002A5DE8" w:rsidRPr="00AD01C3">
        <w:rPr>
          <w:b/>
          <w:sz w:val="28"/>
        </w:rPr>
        <w:t>D2</w:t>
      </w:r>
      <w:r w:rsidR="002A5DE8" w:rsidRPr="00AD01C3">
        <w:rPr>
          <w:b/>
          <w:sz w:val="28"/>
        </w:rPr>
        <w:t>、</w:t>
      </w:r>
      <w:r w:rsidR="002A5DE8" w:rsidRPr="00AD01C3">
        <w:rPr>
          <w:b/>
          <w:sz w:val="28"/>
        </w:rPr>
        <w:t>D3</w:t>
      </w:r>
      <w:r w:rsidR="002A5DE8" w:rsidRPr="00AD01C3">
        <w:rPr>
          <w:b/>
          <w:sz w:val="28"/>
        </w:rPr>
        <w:t>和总</w:t>
      </w:r>
      <w:r w:rsidR="002A5DE8" w:rsidRPr="00AD01C3">
        <w:rPr>
          <w:b/>
          <w:sz w:val="28"/>
        </w:rPr>
        <w:t>D</w:t>
      </w:r>
      <w:r w:rsidR="002A5DE8" w:rsidRPr="00AD01C3">
        <w:rPr>
          <w:b/>
          <w:sz w:val="28"/>
        </w:rPr>
        <w:t>）室间质评活动安排及注意事项</w:t>
      </w:r>
    </w:p>
    <w:p w14:paraId="15B012DA" w14:textId="77777777" w:rsidR="00AB3F5B" w:rsidRPr="00AD01C3" w:rsidRDefault="00AB3F5B" w:rsidP="007665F7">
      <w:pPr>
        <w:spacing w:beforeLines="50" w:before="156" w:afterLines="50" w:after="156"/>
        <w:ind w:rightChars="-330" w:right="-693"/>
        <w:rPr>
          <w:szCs w:val="21"/>
        </w:rPr>
      </w:pPr>
    </w:p>
    <w:p w14:paraId="1ECFEDEB" w14:textId="77777777" w:rsidR="00AB3F5B" w:rsidRPr="00AD01C3" w:rsidRDefault="002A5DE8" w:rsidP="007665F7">
      <w:pPr>
        <w:spacing w:beforeLines="50" w:before="156" w:afterLines="50" w:after="156" w:line="276" w:lineRule="auto"/>
        <w:ind w:leftChars="-2" w:left="-4"/>
        <w:rPr>
          <w:b/>
          <w:bCs/>
          <w:sz w:val="24"/>
          <w:szCs w:val="21"/>
        </w:rPr>
      </w:pPr>
      <w:r w:rsidRPr="00AD01C3">
        <w:rPr>
          <w:rFonts w:hAnsi="宋体"/>
          <w:b/>
          <w:bCs/>
          <w:sz w:val="24"/>
          <w:szCs w:val="21"/>
        </w:rPr>
        <w:t>一、项目与时间安排</w:t>
      </w:r>
    </w:p>
    <w:p w14:paraId="29E7171B" w14:textId="77777777" w:rsidR="00AB3F5B" w:rsidRPr="00AD01C3" w:rsidRDefault="00AD01C3" w:rsidP="007665F7">
      <w:pPr>
        <w:spacing w:beforeLines="50" w:before="156" w:afterLines="50" w:after="156" w:line="276" w:lineRule="auto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>202</w:t>
      </w:r>
      <w:r w:rsidR="007665F7">
        <w:rPr>
          <w:rFonts w:hint="eastAsia"/>
          <w:sz w:val="24"/>
          <w:szCs w:val="21"/>
        </w:rPr>
        <w:t>1</w:t>
      </w:r>
      <w:r w:rsidR="002A5DE8" w:rsidRPr="00AD01C3">
        <w:rPr>
          <w:sz w:val="24"/>
          <w:szCs w:val="21"/>
        </w:rPr>
        <w:t>年</w:t>
      </w:r>
      <w:r>
        <w:rPr>
          <w:rFonts w:hint="eastAsia"/>
          <w:sz w:val="24"/>
          <w:szCs w:val="21"/>
        </w:rPr>
        <w:t>1</w:t>
      </w:r>
      <w:r w:rsidR="007665F7">
        <w:rPr>
          <w:rFonts w:hint="eastAsia"/>
          <w:sz w:val="24"/>
          <w:szCs w:val="21"/>
        </w:rPr>
        <w:t>1</w:t>
      </w:r>
      <w:r w:rsidR="002A5DE8" w:rsidRPr="00AD01C3">
        <w:rPr>
          <w:sz w:val="24"/>
          <w:szCs w:val="21"/>
        </w:rPr>
        <w:t>月，北京市临床检验中心将进行</w:t>
      </w:r>
      <w:r w:rsidR="002A5DE8" w:rsidRPr="00AD01C3">
        <w:rPr>
          <w:sz w:val="24"/>
          <w:szCs w:val="21"/>
        </w:rPr>
        <w:t>1</w:t>
      </w:r>
      <w:r w:rsidR="002A5DE8" w:rsidRPr="00AD01C3">
        <w:rPr>
          <w:sz w:val="24"/>
          <w:szCs w:val="21"/>
        </w:rPr>
        <w:t>次基于血清基质维生素</w:t>
      </w:r>
      <w:r w:rsidR="002A5DE8" w:rsidRPr="00AD01C3">
        <w:rPr>
          <w:sz w:val="24"/>
          <w:szCs w:val="21"/>
        </w:rPr>
        <w:t>D</w:t>
      </w:r>
      <w:r w:rsidR="002A5DE8" w:rsidRPr="00AD01C3">
        <w:rPr>
          <w:sz w:val="24"/>
          <w:szCs w:val="21"/>
        </w:rPr>
        <w:t>室间质评活动（共</w:t>
      </w:r>
      <w:r w:rsidR="002A5DE8" w:rsidRPr="00AD01C3">
        <w:rPr>
          <w:sz w:val="24"/>
          <w:szCs w:val="21"/>
        </w:rPr>
        <w:t>3</w:t>
      </w:r>
      <w:r w:rsidR="002A5DE8" w:rsidRPr="00AD01C3">
        <w:rPr>
          <w:sz w:val="24"/>
          <w:szCs w:val="21"/>
        </w:rPr>
        <w:t>个批号），测定项目为血清</w:t>
      </w:r>
      <w:r w:rsidR="002A5DE8" w:rsidRPr="00AD01C3">
        <w:rPr>
          <w:sz w:val="24"/>
          <w:szCs w:val="21"/>
        </w:rPr>
        <w:t>25</w:t>
      </w:r>
      <w:r w:rsidR="002A5DE8" w:rsidRPr="00AD01C3">
        <w:rPr>
          <w:sz w:val="24"/>
          <w:szCs w:val="21"/>
        </w:rPr>
        <w:t>羟基维生素</w:t>
      </w:r>
      <w:r w:rsidR="002A5DE8" w:rsidRPr="00AD01C3">
        <w:rPr>
          <w:sz w:val="24"/>
          <w:szCs w:val="21"/>
        </w:rPr>
        <w:t>D2</w:t>
      </w:r>
      <w:r w:rsidR="002A5DE8" w:rsidRPr="00AD01C3">
        <w:rPr>
          <w:sz w:val="24"/>
          <w:szCs w:val="21"/>
        </w:rPr>
        <w:t>、</w:t>
      </w:r>
      <w:r w:rsidR="002A5DE8" w:rsidRPr="00AD01C3">
        <w:rPr>
          <w:sz w:val="24"/>
          <w:szCs w:val="21"/>
        </w:rPr>
        <w:t>D3</w:t>
      </w:r>
      <w:r w:rsidR="002A5DE8" w:rsidRPr="00AD01C3">
        <w:rPr>
          <w:sz w:val="24"/>
          <w:szCs w:val="21"/>
        </w:rPr>
        <w:t>和总</w:t>
      </w:r>
      <w:r w:rsidR="002A5DE8" w:rsidRPr="00AD01C3">
        <w:rPr>
          <w:sz w:val="24"/>
          <w:szCs w:val="21"/>
        </w:rPr>
        <w:t>D</w:t>
      </w:r>
      <w:r w:rsidR="002A5DE8" w:rsidRPr="00AD01C3">
        <w:rPr>
          <w:sz w:val="24"/>
          <w:szCs w:val="21"/>
        </w:rPr>
        <w:t>。</w:t>
      </w:r>
    </w:p>
    <w:tbl>
      <w:tblPr>
        <w:tblW w:w="83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3586"/>
        <w:gridCol w:w="3019"/>
      </w:tblGrid>
      <w:tr w:rsidR="00F71BA4" w:rsidRPr="00AD01C3" w14:paraId="34350BDB" w14:textId="77777777" w:rsidTr="00F71BA4">
        <w:trPr>
          <w:trHeight w:val="353"/>
        </w:trPr>
        <w:tc>
          <w:tcPr>
            <w:tcW w:w="1697" w:type="dxa"/>
            <w:vAlign w:val="center"/>
          </w:tcPr>
          <w:p w14:paraId="216E2C45" w14:textId="77777777" w:rsidR="00F71BA4" w:rsidRPr="00AD01C3" w:rsidRDefault="00F71BA4" w:rsidP="007665F7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AD01C3">
              <w:rPr>
                <w:szCs w:val="21"/>
              </w:rPr>
              <w:t>批号</w:t>
            </w:r>
          </w:p>
        </w:tc>
        <w:tc>
          <w:tcPr>
            <w:tcW w:w="3586" w:type="dxa"/>
            <w:vAlign w:val="center"/>
          </w:tcPr>
          <w:p w14:paraId="1AA51528" w14:textId="77777777" w:rsidR="00F71BA4" w:rsidRPr="00AD01C3" w:rsidRDefault="00F71BA4" w:rsidP="007665F7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AD01C3">
              <w:rPr>
                <w:szCs w:val="21"/>
              </w:rPr>
              <w:t>开始日期</w:t>
            </w:r>
          </w:p>
        </w:tc>
        <w:tc>
          <w:tcPr>
            <w:tcW w:w="3019" w:type="dxa"/>
            <w:vAlign w:val="center"/>
          </w:tcPr>
          <w:p w14:paraId="4A295AF3" w14:textId="77777777" w:rsidR="00F71BA4" w:rsidRPr="00AD01C3" w:rsidRDefault="00F71BA4" w:rsidP="007665F7">
            <w:pPr>
              <w:spacing w:beforeLines="50" w:before="156" w:afterLines="50" w:after="156"/>
              <w:jc w:val="center"/>
              <w:rPr>
                <w:szCs w:val="21"/>
              </w:rPr>
            </w:pPr>
            <w:r w:rsidRPr="00AD01C3">
              <w:rPr>
                <w:szCs w:val="21"/>
              </w:rPr>
              <w:t>上报结果截止日期</w:t>
            </w:r>
          </w:p>
        </w:tc>
      </w:tr>
      <w:tr w:rsidR="00F71BA4" w:rsidRPr="00AD01C3" w14:paraId="11CE8E6B" w14:textId="77777777" w:rsidTr="00F71BA4">
        <w:trPr>
          <w:trHeight w:val="1394"/>
        </w:trPr>
        <w:tc>
          <w:tcPr>
            <w:tcW w:w="1697" w:type="dxa"/>
            <w:vAlign w:val="center"/>
          </w:tcPr>
          <w:p w14:paraId="7214A021" w14:textId="6C284BEE" w:rsidR="00F71BA4" w:rsidRPr="00AD01C3" w:rsidRDefault="00F71BA4" w:rsidP="007665F7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2024</w:t>
            </w:r>
            <w:r w:rsidRPr="00AD01C3">
              <w:rPr>
                <w:b/>
                <w:szCs w:val="21"/>
              </w:rPr>
              <w:t>11</w:t>
            </w:r>
          </w:p>
          <w:p w14:paraId="1C500E72" w14:textId="553D0EA3" w:rsidR="00F71BA4" w:rsidRPr="00AD01C3" w:rsidRDefault="00F71BA4" w:rsidP="007665F7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2024</w:t>
            </w:r>
            <w:r w:rsidRPr="00AD01C3">
              <w:rPr>
                <w:b/>
                <w:szCs w:val="21"/>
              </w:rPr>
              <w:t>12</w:t>
            </w:r>
          </w:p>
          <w:p w14:paraId="4646FA04" w14:textId="76AB22BE" w:rsidR="00F71BA4" w:rsidRPr="00AD01C3" w:rsidRDefault="00F71BA4" w:rsidP="0002397F">
            <w:pPr>
              <w:spacing w:beforeLines="50" w:before="156" w:afterLines="50" w:after="156"/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2024</w:t>
            </w:r>
            <w:r w:rsidRPr="00AD01C3">
              <w:rPr>
                <w:b/>
                <w:szCs w:val="21"/>
              </w:rPr>
              <w:t>13</w:t>
            </w:r>
          </w:p>
        </w:tc>
        <w:tc>
          <w:tcPr>
            <w:tcW w:w="3586" w:type="dxa"/>
            <w:vAlign w:val="center"/>
          </w:tcPr>
          <w:p w14:paraId="2BF233B0" w14:textId="77777777" w:rsidR="00F71BA4" w:rsidRPr="00AD01C3" w:rsidRDefault="00F71BA4" w:rsidP="007665F7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 w:rsidRPr="00AD01C3">
              <w:rPr>
                <w:b/>
                <w:szCs w:val="21"/>
              </w:rPr>
              <w:t>接到样本后连续</w:t>
            </w:r>
            <w:r w:rsidRPr="00AD01C3">
              <w:rPr>
                <w:b/>
                <w:szCs w:val="21"/>
              </w:rPr>
              <w:t>3</w:t>
            </w:r>
            <w:r w:rsidRPr="00AD01C3">
              <w:rPr>
                <w:b/>
                <w:szCs w:val="21"/>
              </w:rPr>
              <w:t>日检测</w:t>
            </w:r>
          </w:p>
        </w:tc>
        <w:tc>
          <w:tcPr>
            <w:tcW w:w="3019" w:type="dxa"/>
            <w:vAlign w:val="center"/>
          </w:tcPr>
          <w:p w14:paraId="05B59E50" w14:textId="7F69B9B8" w:rsidR="00F71BA4" w:rsidRPr="00AD01C3" w:rsidRDefault="00F71BA4" w:rsidP="0002397F">
            <w:pPr>
              <w:spacing w:beforeLines="50" w:before="156" w:afterLines="50" w:after="156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2024</w:t>
            </w:r>
            <w:r w:rsidRPr="00AD01C3"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>9</w:t>
            </w:r>
            <w:r w:rsidRPr="00AD01C3">
              <w:rPr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>27</w:t>
            </w:r>
            <w:r w:rsidRPr="00AD01C3">
              <w:rPr>
                <w:b/>
                <w:szCs w:val="21"/>
              </w:rPr>
              <w:t>日</w:t>
            </w:r>
          </w:p>
        </w:tc>
      </w:tr>
    </w:tbl>
    <w:p w14:paraId="3C3A5A37" w14:textId="77777777" w:rsidR="00AB3F5B" w:rsidRPr="00AD01C3" w:rsidRDefault="002A5DE8" w:rsidP="007665F7">
      <w:pPr>
        <w:spacing w:beforeLines="50" w:before="156" w:afterLines="50" w:after="156" w:line="276" w:lineRule="auto"/>
        <w:ind w:leftChars="-2" w:left="-4"/>
        <w:rPr>
          <w:b/>
          <w:bCs/>
          <w:sz w:val="24"/>
          <w:szCs w:val="21"/>
        </w:rPr>
      </w:pPr>
      <w:r w:rsidRPr="00AD01C3">
        <w:rPr>
          <w:rFonts w:hAnsi="宋体"/>
          <w:b/>
          <w:bCs/>
          <w:sz w:val="24"/>
          <w:szCs w:val="21"/>
        </w:rPr>
        <w:t>二、样本保存</w:t>
      </w:r>
    </w:p>
    <w:p w14:paraId="25A3C46D" w14:textId="77777777" w:rsidR="00AB3F5B" w:rsidRPr="00AD01C3" w:rsidRDefault="002A5DE8" w:rsidP="007665F7">
      <w:pPr>
        <w:spacing w:beforeLines="50" w:before="156" w:afterLines="50" w:after="156" w:line="276" w:lineRule="auto"/>
        <w:ind w:leftChars="-2" w:left="-4" w:firstLine="481"/>
        <w:rPr>
          <w:sz w:val="24"/>
          <w:szCs w:val="21"/>
        </w:rPr>
      </w:pPr>
      <w:r w:rsidRPr="00AD01C3">
        <w:rPr>
          <w:sz w:val="24"/>
          <w:szCs w:val="21"/>
        </w:rPr>
        <w:t>本次样本为冰冻血清样本，</w:t>
      </w:r>
      <w:r w:rsidRPr="00AD01C3">
        <w:rPr>
          <w:b/>
          <w:sz w:val="24"/>
          <w:szCs w:val="21"/>
        </w:rPr>
        <w:t>收到样本后，应立即将样本存放在</w:t>
      </w:r>
      <w:r w:rsidRPr="00AD01C3">
        <w:rPr>
          <w:sz w:val="24"/>
          <w:szCs w:val="21"/>
        </w:rPr>
        <w:t>-</w:t>
      </w:r>
      <w:r w:rsidRPr="00AD01C3">
        <w:rPr>
          <w:b/>
          <w:sz w:val="24"/>
          <w:szCs w:val="21"/>
        </w:rPr>
        <w:t>70℃</w:t>
      </w:r>
      <w:r w:rsidRPr="00AD01C3">
        <w:rPr>
          <w:b/>
          <w:sz w:val="24"/>
          <w:szCs w:val="21"/>
        </w:rPr>
        <w:t>冰箱或者</w:t>
      </w:r>
      <w:r w:rsidRPr="00AD01C3">
        <w:rPr>
          <w:b/>
          <w:sz w:val="24"/>
          <w:szCs w:val="21"/>
        </w:rPr>
        <w:t>-20℃</w:t>
      </w:r>
      <w:r w:rsidRPr="00AD01C3">
        <w:rPr>
          <w:b/>
          <w:sz w:val="24"/>
          <w:szCs w:val="21"/>
        </w:rPr>
        <w:t>冰箱中</w:t>
      </w:r>
      <w:r w:rsidRPr="00AD01C3">
        <w:rPr>
          <w:sz w:val="24"/>
          <w:szCs w:val="21"/>
        </w:rPr>
        <w:t>。</w:t>
      </w:r>
    </w:p>
    <w:p w14:paraId="16B35846" w14:textId="77777777" w:rsidR="00AB3F5B" w:rsidRPr="00AD01C3" w:rsidRDefault="002A5DE8" w:rsidP="007665F7">
      <w:pPr>
        <w:spacing w:beforeLines="50" w:before="156" w:afterLines="50" w:after="156" w:line="276" w:lineRule="auto"/>
        <w:ind w:leftChars="-2" w:left="-4" w:firstLine="481"/>
        <w:rPr>
          <w:b/>
          <w:bCs/>
          <w:sz w:val="24"/>
          <w:szCs w:val="21"/>
        </w:rPr>
      </w:pPr>
      <w:r w:rsidRPr="00AD01C3">
        <w:rPr>
          <w:rFonts w:hAnsi="宋体"/>
          <w:b/>
          <w:bCs/>
          <w:sz w:val="24"/>
          <w:szCs w:val="21"/>
        </w:rPr>
        <w:t>三、样本处理</w:t>
      </w:r>
    </w:p>
    <w:p w14:paraId="794E44A0" w14:textId="77777777" w:rsidR="00AB3F5B" w:rsidRPr="00AD01C3" w:rsidRDefault="002A5DE8" w:rsidP="007665F7">
      <w:pPr>
        <w:spacing w:beforeLines="50" w:before="156" w:afterLines="50" w:after="156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>1.</w:t>
      </w:r>
      <w:r w:rsidRPr="00AD01C3">
        <w:rPr>
          <w:sz w:val="24"/>
          <w:szCs w:val="21"/>
        </w:rPr>
        <w:t>本次冰冻样本（</w:t>
      </w:r>
      <w:r w:rsidRPr="00AD01C3">
        <w:rPr>
          <w:sz w:val="24"/>
          <w:szCs w:val="21"/>
        </w:rPr>
        <w:t>0.</w:t>
      </w:r>
      <w:r w:rsidR="00AD01C3">
        <w:rPr>
          <w:rFonts w:hint="eastAsia"/>
          <w:sz w:val="24"/>
          <w:szCs w:val="21"/>
        </w:rPr>
        <w:t>6</w:t>
      </w:r>
      <w:r w:rsidRPr="00AD01C3">
        <w:rPr>
          <w:sz w:val="24"/>
          <w:szCs w:val="21"/>
        </w:rPr>
        <w:t xml:space="preserve"> ml/</w:t>
      </w:r>
      <w:r w:rsidRPr="00AD01C3">
        <w:rPr>
          <w:sz w:val="24"/>
          <w:szCs w:val="21"/>
        </w:rPr>
        <w:t>支），共</w:t>
      </w:r>
      <w:r w:rsidRPr="00AD01C3">
        <w:rPr>
          <w:sz w:val="24"/>
          <w:szCs w:val="21"/>
        </w:rPr>
        <w:t>3</w:t>
      </w:r>
      <w:r w:rsidRPr="00AD01C3">
        <w:rPr>
          <w:sz w:val="24"/>
          <w:szCs w:val="21"/>
        </w:rPr>
        <w:t>个批号，每个批号</w:t>
      </w:r>
      <w:r w:rsidRPr="00AD01C3">
        <w:rPr>
          <w:sz w:val="24"/>
          <w:szCs w:val="21"/>
        </w:rPr>
        <w:t>3</w:t>
      </w:r>
      <w:r w:rsidRPr="00AD01C3">
        <w:rPr>
          <w:sz w:val="24"/>
          <w:szCs w:val="21"/>
        </w:rPr>
        <w:t>支</w:t>
      </w:r>
      <w:r w:rsidRPr="00AD01C3">
        <w:rPr>
          <w:sz w:val="24"/>
          <w:szCs w:val="21"/>
        </w:rPr>
        <w:t>,</w:t>
      </w:r>
      <w:r w:rsidRPr="00AD01C3">
        <w:rPr>
          <w:sz w:val="24"/>
          <w:szCs w:val="21"/>
        </w:rPr>
        <w:t>共</w:t>
      </w:r>
      <w:r w:rsidRPr="00AD01C3">
        <w:rPr>
          <w:sz w:val="24"/>
          <w:szCs w:val="21"/>
        </w:rPr>
        <w:t>9</w:t>
      </w:r>
      <w:r w:rsidRPr="00AD01C3">
        <w:rPr>
          <w:sz w:val="24"/>
          <w:szCs w:val="21"/>
        </w:rPr>
        <w:t>支样本。</w:t>
      </w:r>
      <w:r w:rsidRPr="00AD01C3">
        <w:rPr>
          <w:b/>
          <w:sz w:val="24"/>
          <w:szCs w:val="21"/>
        </w:rPr>
        <w:t>测定日期</w:t>
      </w:r>
      <w:proofErr w:type="gramStart"/>
      <w:r w:rsidRPr="00AD01C3">
        <w:rPr>
          <w:b/>
          <w:sz w:val="24"/>
          <w:szCs w:val="21"/>
        </w:rPr>
        <w:t>为接到</w:t>
      </w:r>
      <w:proofErr w:type="gramEnd"/>
      <w:r w:rsidRPr="00AD01C3">
        <w:rPr>
          <w:b/>
          <w:sz w:val="24"/>
          <w:szCs w:val="21"/>
        </w:rPr>
        <w:t>样本后连续</w:t>
      </w:r>
      <w:r w:rsidRPr="00AD01C3">
        <w:rPr>
          <w:b/>
          <w:sz w:val="24"/>
          <w:szCs w:val="21"/>
        </w:rPr>
        <w:t>3</w:t>
      </w:r>
      <w:r w:rsidRPr="00AD01C3">
        <w:rPr>
          <w:b/>
          <w:sz w:val="24"/>
          <w:szCs w:val="21"/>
        </w:rPr>
        <w:t>日检测，每日测定每个批号各</w:t>
      </w:r>
      <w:r w:rsidRPr="00AD01C3">
        <w:rPr>
          <w:b/>
          <w:sz w:val="24"/>
          <w:szCs w:val="21"/>
        </w:rPr>
        <w:t>1</w:t>
      </w:r>
      <w:r w:rsidRPr="00AD01C3">
        <w:rPr>
          <w:b/>
          <w:sz w:val="24"/>
          <w:szCs w:val="21"/>
        </w:rPr>
        <w:t>支，每支重复测定</w:t>
      </w:r>
      <w:r w:rsidR="00AD01C3">
        <w:rPr>
          <w:rFonts w:hint="eastAsia"/>
          <w:b/>
          <w:sz w:val="24"/>
          <w:szCs w:val="21"/>
        </w:rPr>
        <w:t>3</w:t>
      </w:r>
      <w:r w:rsidRPr="00AD01C3">
        <w:rPr>
          <w:b/>
          <w:sz w:val="24"/>
          <w:szCs w:val="21"/>
        </w:rPr>
        <w:t>次。</w:t>
      </w:r>
      <w:r w:rsidRPr="00AD01C3">
        <w:rPr>
          <w:sz w:val="24"/>
          <w:szCs w:val="21"/>
        </w:rPr>
        <w:t>即收到样品后每工作日测定</w:t>
      </w:r>
      <w:r w:rsidRPr="00AD01C3">
        <w:rPr>
          <w:sz w:val="24"/>
          <w:szCs w:val="21"/>
        </w:rPr>
        <w:t>1</w:t>
      </w:r>
      <w:r w:rsidRPr="00AD01C3">
        <w:rPr>
          <w:sz w:val="24"/>
          <w:szCs w:val="21"/>
        </w:rPr>
        <w:t>支，连续测定</w:t>
      </w:r>
      <w:r w:rsidRPr="00AD01C3">
        <w:rPr>
          <w:sz w:val="24"/>
          <w:szCs w:val="21"/>
        </w:rPr>
        <w:t>3</w:t>
      </w:r>
      <w:r w:rsidRPr="00AD01C3">
        <w:rPr>
          <w:sz w:val="24"/>
          <w:szCs w:val="21"/>
        </w:rPr>
        <w:t>日，</w:t>
      </w:r>
      <w:r w:rsidRPr="00AD01C3">
        <w:rPr>
          <w:sz w:val="24"/>
          <w:szCs w:val="21"/>
        </w:rPr>
        <w:t>1</w:t>
      </w:r>
      <w:r w:rsidRPr="00AD01C3">
        <w:rPr>
          <w:sz w:val="24"/>
          <w:szCs w:val="21"/>
        </w:rPr>
        <w:t>周内测定完毕。</w:t>
      </w:r>
    </w:p>
    <w:p w14:paraId="4AABAE1A" w14:textId="77777777" w:rsidR="00AB3F5B" w:rsidRPr="00AD01C3" w:rsidRDefault="002A5DE8" w:rsidP="007665F7">
      <w:pPr>
        <w:spacing w:beforeLines="50" w:before="156" w:afterLines="50" w:after="156" w:line="276" w:lineRule="auto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 xml:space="preserve">2. </w:t>
      </w:r>
      <w:r w:rsidRPr="00AD01C3">
        <w:rPr>
          <w:sz w:val="24"/>
          <w:szCs w:val="21"/>
        </w:rPr>
        <w:t>测定方法：测定当天将样本</w:t>
      </w:r>
      <w:r w:rsidRPr="00AD01C3">
        <w:rPr>
          <w:b/>
          <w:sz w:val="24"/>
          <w:szCs w:val="21"/>
        </w:rPr>
        <w:t>在室温放置</w:t>
      </w:r>
      <w:r w:rsidRPr="00AD01C3">
        <w:rPr>
          <w:b/>
          <w:sz w:val="24"/>
          <w:szCs w:val="21"/>
        </w:rPr>
        <w:t>30</w:t>
      </w:r>
      <w:r w:rsidRPr="00AD01C3">
        <w:rPr>
          <w:b/>
          <w:sz w:val="24"/>
          <w:szCs w:val="21"/>
        </w:rPr>
        <w:t>分钟，待其完全融化，</w:t>
      </w:r>
      <w:proofErr w:type="gramStart"/>
      <w:r w:rsidRPr="00AD01C3">
        <w:rPr>
          <w:b/>
          <w:sz w:val="24"/>
          <w:szCs w:val="21"/>
        </w:rPr>
        <w:t>平衡至</w:t>
      </w:r>
      <w:proofErr w:type="gramEnd"/>
      <w:r w:rsidRPr="00AD01C3">
        <w:rPr>
          <w:b/>
          <w:sz w:val="24"/>
          <w:szCs w:val="21"/>
        </w:rPr>
        <w:t>室温后轻轻上下颠倒</w:t>
      </w:r>
      <w:r w:rsidRPr="00AD01C3">
        <w:rPr>
          <w:b/>
          <w:sz w:val="24"/>
          <w:szCs w:val="21"/>
        </w:rPr>
        <w:t>10</w:t>
      </w:r>
      <w:r w:rsidRPr="00AD01C3">
        <w:rPr>
          <w:b/>
          <w:sz w:val="24"/>
          <w:szCs w:val="21"/>
        </w:rPr>
        <w:t>次混匀，避免产生气泡。每支样本</w:t>
      </w:r>
      <w:r w:rsidRPr="00AD01C3">
        <w:rPr>
          <w:sz w:val="24"/>
          <w:szCs w:val="21"/>
        </w:rPr>
        <w:t>相应项目连续测定</w:t>
      </w:r>
      <w:r w:rsidR="00AD01C3">
        <w:rPr>
          <w:rFonts w:hint="eastAsia"/>
          <w:sz w:val="24"/>
          <w:szCs w:val="21"/>
        </w:rPr>
        <w:t>3</w:t>
      </w:r>
      <w:r w:rsidRPr="00AD01C3">
        <w:rPr>
          <w:sz w:val="24"/>
          <w:szCs w:val="21"/>
        </w:rPr>
        <w:t>次。</w:t>
      </w:r>
    </w:p>
    <w:p w14:paraId="3742FE94" w14:textId="77777777" w:rsidR="00AB3F5B" w:rsidRPr="00AD01C3" w:rsidRDefault="002A5DE8" w:rsidP="007665F7">
      <w:pPr>
        <w:spacing w:beforeLines="50" w:before="156" w:afterLines="50" w:after="156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 xml:space="preserve">3. </w:t>
      </w:r>
      <w:r w:rsidRPr="00AD01C3">
        <w:rPr>
          <w:sz w:val="24"/>
          <w:szCs w:val="21"/>
        </w:rPr>
        <w:t>标本直接上机检测，回报最终检测结果。</w:t>
      </w:r>
    </w:p>
    <w:p w14:paraId="202D3328" w14:textId="77777777" w:rsidR="00AB3F5B" w:rsidRPr="00AD01C3" w:rsidRDefault="002A5DE8" w:rsidP="007665F7">
      <w:pPr>
        <w:spacing w:beforeLines="50" w:before="156" w:afterLines="50" w:after="156" w:line="276" w:lineRule="auto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 xml:space="preserve">4. </w:t>
      </w:r>
      <w:r w:rsidRPr="00AD01C3">
        <w:rPr>
          <w:b/>
          <w:sz w:val="24"/>
          <w:szCs w:val="21"/>
        </w:rPr>
        <w:t>待所有样本测定完成后，填写电子版回报表，</w:t>
      </w:r>
      <w:r w:rsidRPr="00AD01C3">
        <w:rPr>
          <w:b/>
          <w:sz w:val="24"/>
        </w:rPr>
        <w:t>在网上填报结果，</w:t>
      </w:r>
      <w:r w:rsidRPr="00AD01C3">
        <w:rPr>
          <w:kern w:val="0"/>
          <w:sz w:val="24"/>
          <w:szCs w:val="21"/>
        </w:rPr>
        <w:t>请按要求</w:t>
      </w:r>
      <w:proofErr w:type="gramStart"/>
      <w:r w:rsidRPr="00AD01C3">
        <w:rPr>
          <w:kern w:val="0"/>
          <w:sz w:val="24"/>
          <w:szCs w:val="21"/>
        </w:rPr>
        <w:t>填写回</w:t>
      </w:r>
      <w:proofErr w:type="gramEnd"/>
      <w:r w:rsidRPr="00AD01C3">
        <w:rPr>
          <w:kern w:val="0"/>
          <w:sz w:val="24"/>
          <w:szCs w:val="21"/>
        </w:rPr>
        <w:t>报表并及时回报。请务必严格按照</w:t>
      </w:r>
      <w:proofErr w:type="gramStart"/>
      <w:r w:rsidRPr="00AD01C3">
        <w:rPr>
          <w:kern w:val="0"/>
          <w:sz w:val="24"/>
          <w:szCs w:val="21"/>
        </w:rPr>
        <w:t>本说明</w:t>
      </w:r>
      <w:proofErr w:type="gramEnd"/>
      <w:r w:rsidRPr="00AD01C3">
        <w:rPr>
          <w:kern w:val="0"/>
          <w:sz w:val="24"/>
          <w:szCs w:val="21"/>
        </w:rPr>
        <w:t>要求操作。</w:t>
      </w:r>
      <w:r w:rsidRPr="00AD01C3">
        <w:rPr>
          <w:kern w:val="0"/>
          <w:sz w:val="24"/>
          <w:szCs w:val="21"/>
        </w:rPr>
        <w:t xml:space="preserve"> </w:t>
      </w:r>
    </w:p>
    <w:p w14:paraId="011052A3" w14:textId="77777777" w:rsidR="00AB3F5B" w:rsidRPr="00AD01C3" w:rsidRDefault="002A5DE8" w:rsidP="007665F7">
      <w:pPr>
        <w:spacing w:beforeLines="50" w:before="156" w:afterLines="50" w:after="156" w:line="276" w:lineRule="auto"/>
        <w:ind w:firstLineChars="200" w:firstLine="480"/>
        <w:rPr>
          <w:sz w:val="24"/>
          <w:szCs w:val="21"/>
        </w:rPr>
      </w:pPr>
      <w:r w:rsidRPr="00AD01C3">
        <w:rPr>
          <w:sz w:val="24"/>
          <w:szCs w:val="21"/>
        </w:rPr>
        <w:t xml:space="preserve">5. </w:t>
      </w:r>
      <w:r w:rsidRPr="00AD01C3">
        <w:rPr>
          <w:sz w:val="24"/>
          <w:szCs w:val="21"/>
        </w:rPr>
        <w:t>测定时，应将样本作为常规病人标本处理，视为有潜在感染性，按实验室规定做好生物安全防护。</w:t>
      </w:r>
    </w:p>
    <w:p w14:paraId="6A3EE72B" w14:textId="77777777" w:rsidR="00AB3F5B" w:rsidRPr="00AD01C3" w:rsidRDefault="002A5DE8" w:rsidP="007665F7">
      <w:pPr>
        <w:spacing w:beforeLines="50" w:before="156" w:afterLines="50" w:after="156" w:line="276" w:lineRule="auto"/>
        <w:ind w:leftChars="-2" w:left="-4"/>
        <w:rPr>
          <w:b/>
          <w:bCs/>
          <w:sz w:val="24"/>
          <w:szCs w:val="21"/>
        </w:rPr>
      </w:pPr>
      <w:r w:rsidRPr="00AD01C3">
        <w:rPr>
          <w:rFonts w:hAnsi="宋体"/>
          <w:b/>
          <w:bCs/>
          <w:sz w:val="24"/>
          <w:szCs w:val="21"/>
        </w:rPr>
        <w:t>四、注意事项</w:t>
      </w:r>
    </w:p>
    <w:p w14:paraId="0A37400E" w14:textId="77777777" w:rsidR="00AB3F5B" w:rsidRPr="00AD01C3" w:rsidRDefault="002A5DE8" w:rsidP="007665F7">
      <w:pPr>
        <w:spacing w:beforeLines="50" w:before="156" w:afterLines="50" w:after="156" w:line="360" w:lineRule="auto"/>
        <w:rPr>
          <w:szCs w:val="21"/>
        </w:rPr>
      </w:pPr>
      <w:r w:rsidRPr="00AD01C3">
        <w:rPr>
          <w:bCs/>
          <w:sz w:val="24"/>
          <w:szCs w:val="21"/>
        </w:rPr>
        <w:t>1.</w:t>
      </w:r>
      <w:r w:rsidRPr="00AD01C3">
        <w:rPr>
          <w:rFonts w:hAnsi="宋体"/>
          <w:sz w:val="24"/>
        </w:rPr>
        <w:t>参评实验室需登陆</w:t>
      </w:r>
      <w:r w:rsidRPr="00AD01C3">
        <w:rPr>
          <w:sz w:val="24"/>
        </w:rPr>
        <w:t>“</w:t>
      </w:r>
      <w:r w:rsidRPr="00AD01C3">
        <w:rPr>
          <w:rFonts w:hAnsi="宋体"/>
          <w:sz w:val="24"/>
        </w:rPr>
        <w:t>北京临检中心数据传输网址（</w:t>
      </w:r>
      <w:r w:rsidRPr="00AD01C3">
        <w:rPr>
          <w:sz w:val="24"/>
        </w:rPr>
        <w:t>http://corelab.clinet.com.cn</w:t>
      </w:r>
      <w:r w:rsidRPr="00AD01C3">
        <w:rPr>
          <w:rFonts w:hAnsi="宋体"/>
          <w:sz w:val="24"/>
        </w:rPr>
        <w:t>）</w:t>
      </w:r>
      <w:r w:rsidRPr="00AD01C3">
        <w:rPr>
          <w:sz w:val="24"/>
        </w:rPr>
        <w:t>”</w:t>
      </w:r>
      <w:r w:rsidRPr="00AD01C3">
        <w:rPr>
          <w:rFonts w:hAnsi="宋体"/>
          <w:sz w:val="24"/>
        </w:rPr>
        <w:t>自行下载</w:t>
      </w:r>
      <w:r w:rsidR="00AD01C3" w:rsidRPr="00AD01C3">
        <w:rPr>
          <w:rFonts w:hAnsi="宋体" w:hint="eastAsia"/>
          <w:sz w:val="24"/>
        </w:rPr>
        <w:t>基于血清基质维生素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（</w:t>
      </w:r>
      <w:r w:rsidR="00AD01C3" w:rsidRPr="00AD01C3">
        <w:rPr>
          <w:rFonts w:hAnsi="宋体" w:hint="eastAsia"/>
          <w:sz w:val="24"/>
        </w:rPr>
        <w:t>25</w:t>
      </w:r>
      <w:r w:rsidR="00AD01C3" w:rsidRPr="00AD01C3">
        <w:rPr>
          <w:rFonts w:hAnsi="宋体" w:hint="eastAsia"/>
          <w:sz w:val="24"/>
        </w:rPr>
        <w:t>羟基维生素</w:t>
      </w:r>
      <w:r w:rsidR="00AD01C3" w:rsidRPr="00AD01C3">
        <w:rPr>
          <w:rFonts w:hAnsi="宋体" w:hint="eastAsia"/>
          <w:sz w:val="24"/>
        </w:rPr>
        <w:t>D2</w:t>
      </w:r>
      <w:r w:rsidR="00AD01C3" w:rsidRPr="00AD01C3">
        <w:rPr>
          <w:rFonts w:hAnsi="宋体" w:hint="eastAsia"/>
          <w:sz w:val="24"/>
        </w:rPr>
        <w:t>、</w:t>
      </w:r>
      <w:r w:rsidR="00AD01C3" w:rsidRPr="00AD01C3">
        <w:rPr>
          <w:rFonts w:hAnsi="宋体" w:hint="eastAsia"/>
          <w:sz w:val="24"/>
        </w:rPr>
        <w:t>D3</w:t>
      </w:r>
      <w:r w:rsidR="00AD01C3" w:rsidRPr="00AD01C3">
        <w:rPr>
          <w:rFonts w:hAnsi="宋体" w:hint="eastAsia"/>
          <w:sz w:val="24"/>
        </w:rPr>
        <w:t>和总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）室间质评活动</w:t>
      </w:r>
      <w:r w:rsidRPr="00AD01C3">
        <w:rPr>
          <w:rFonts w:hAnsi="宋体"/>
          <w:sz w:val="24"/>
        </w:rPr>
        <w:t>资料，包括：</w:t>
      </w:r>
      <w:r w:rsidR="00AD01C3" w:rsidRPr="00AD01C3">
        <w:rPr>
          <w:rFonts w:hAnsi="宋体" w:hint="eastAsia"/>
          <w:sz w:val="24"/>
        </w:rPr>
        <w:t>室间质评活动</w:t>
      </w:r>
      <w:r w:rsidRPr="00AD01C3">
        <w:rPr>
          <w:rFonts w:hAnsi="宋体"/>
          <w:sz w:val="24"/>
        </w:rPr>
        <w:t>计划及安排、回报表及编码表等。</w:t>
      </w:r>
    </w:p>
    <w:p w14:paraId="04A11974" w14:textId="77777777" w:rsidR="00AB3F5B" w:rsidRPr="00AD01C3" w:rsidRDefault="002A5DE8" w:rsidP="007665F7">
      <w:pPr>
        <w:spacing w:beforeLines="50" w:before="156" w:afterLines="50" w:after="156" w:line="360" w:lineRule="auto"/>
        <w:jc w:val="left"/>
        <w:rPr>
          <w:sz w:val="24"/>
        </w:rPr>
      </w:pPr>
      <w:r w:rsidRPr="00AD01C3">
        <w:rPr>
          <w:sz w:val="24"/>
        </w:rPr>
        <w:t>2.</w:t>
      </w:r>
      <w:r w:rsidR="00AD01C3" w:rsidRPr="00AD01C3">
        <w:rPr>
          <w:rFonts w:hint="eastAsia"/>
        </w:rPr>
        <w:t xml:space="preserve"> </w:t>
      </w:r>
      <w:r w:rsidR="00AD01C3" w:rsidRPr="00AD01C3">
        <w:rPr>
          <w:rFonts w:hAnsi="宋体" w:hint="eastAsia"/>
          <w:sz w:val="24"/>
        </w:rPr>
        <w:t>基于血清基质维生素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（</w:t>
      </w:r>
      <w:r w:rsidR="00AD01C3" w:rsidRPr="00AD01C3">
        <w:rPr>
          <w:rFonts w:hAnsi="宋体" w:hint="eastAsia"/>
          <w:sz w:val="24"/>
        </w:rPr>
        <w:t>25</w:t>
      </w:r>
      <w:r w:rsidR="00AD01C3" w:rsidRPr="00AD01C3">
        <w:rPr>
          <w:rFonts w:hAnsi="宋体" w:hint="eastAsia"/>
          <w:sz w:val="24"/>
        </w:rPr>
        <w:t>羟基维生素</w:t>
      </w:r>
      <w:r w:rsidR="00AD01C3" w:rsidRPr="00AD01C3">
        <w:rPr>
          <w:rFonts w:hAnsi="宋体" w:hint="eastAsia"/>
          <w:sz w:val="24"/>
        </w:rPr>
        <w:t>D2</w:t>
      </w:r>
      <w:r w:rsidR="00AD01C3" w:rsidRPr="00AD01C3">
        <w:rPr>
          <w:rFonts w:hAnsi="宋体" w:hint="eastAsia"/>
          <w:sz w:val="24"/>
        </w:rPr>
        <w:t>、</w:t>
      </w:r>
      <w:r w:rsidR="00AD01C3" w:rsidRPr="00AD01C3">
        <w:rPr>
          <w:rFonts w:hAnsi="宋体" w:hint="eastAsia"/>
          <w:sz w:val="24"/>
        </w:rPr>
        <w:t>D3</w:t>
      </w:r>
      <w:r w:rsidR="00AD01C3" w:rsidRPr="00AD01C3">
        <w:rPr>
          <w:rFonts w:hAnsi="宋体" w:hint="eastAsia"/>
          <w:sz w:val="24"/>
        </w:rPr>
        <w:t>和总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）室间质评活动</w:t>
      </w:r>
      <w:r w:rsidRPr="00AD01C3">
        <w:rPr>
          <w:rFonts w:hAnsi="宋体"/>
          <w:sz w:val="24"/>
        </w:rPr>
        <w:t>结果回报，</w:t>
      </w:r>
      <w:r w:rsidRPr="00AD01C3">
        <w:rPr>
          <w:rFonts w:hAnsi="宋体"/>
          <w:sz w:val="24"/>
        </w:rPr>
        <w:lastRenderedPageBreak/>
        <w:t>须按要求填写方法、仪器、试剂编码，所有结果通过网络回报。</w:t>
      </w:r>
    </w:p>
    <w:p w14:paraId="335A2BBE" w14:textId="77777777" w:rsidR="00AB3F5B" w:rsidRPr="00AD01C3" w:rsidRDefault="002A5DE8" w:rsidP="007665F7">
      <w:pPr>
        <w:spacing w:beforeLines="50" w:before="156" w:afterLines="50" w:after="156" w:line="360" w:lineRule="auto"/>
        <w:jc w:val="left"/>
        <w:rPr>
          <w:sz w:val="24"/>
        </w:rPr>
      </w:pPr>
      <w:r w:rsidRPr="00AD01C3">
        <w:rPr>
          <w:sz w:val="24"/>
        </w:rPr>
        <w:t>3.</w:t>
      </w:r>
      <w:r w:rsidR="00AD01C3" w:rsidRPr="00AD01C3">
        <w:rPr>
          <w:rFonts w:hint="eastAsia"/>
        </w:rPr>
        <w:t xml:space="preserve"> </w:t>
      </w:r>
      <w:r w:rsidR="00AD01C3" w:rsidRPr="00AD01C3">
        <w:rPr>
          <w:rFonts w:hAnsi="宋体" w:hint="eastAsia"/>
          <w:sz w:val="24"/>
        </w:rPr>
        <w:t>基于血清基质维生素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（</w:t>
      </w:r>
      <w:r w:rsidR="00AD01C3" w:rsidRPr="00AD01C3">
        <w:rPr>
          <w:rFonts w:hAnsi="宋体" w:hint="eastAsia"/>
          <w:sz w:val="24"/>
        </w:rPr>
        <w:t>25</w:t>
      </w:r>
      <w:r w:rsidR="00AD01C3" w:rsidRPr="00AD01C3">
        <w:rPr>
          <w:rFonts w:hAnsi="宋体" w:hint="eastAsia"/>
          <w:sz w:val="24"/>
        </w:rPr>
        <w:t>羟基维生素</w:t>
      </w:r>
      <w:r w:rsidR="00AD01C3" w:rsidRPr="00AD01C3">
        <w:rPr>
          <w:rFonts w:hAnsi="宋体" w:hint="eastAsia"/>
          <w:sz w:val="24"/>
        </w:rPr>
        <w:t>D2</w:t>
      </w:r>
      <w:r w:rsidR="00AD01C3" w:rsidRPr="00AD01C3">
        <w:rPr>
          <w:rFonts w:hAnsi="宋体" w:hint="eastAsia"/>
          <w:sz w:val="24"/>
        </w:rPr>
        <w:t>、</w:t>
      </w:r>
      <w:r w:rsidR="00AD01C3" w:rsidRPr="00AD01C3">
        <w:rPr>
          <w:rFonts w:hAnsi="宋体" w:hint="eastAsia"/>
          <w:sz w:val="24"/>
        </w:rPr>
        <w:t>D3</w:t>
      </w:r>
      <w:r w:rsidR="00AD01C3" w:rsidRPr="00AD01C3">
        <w:rPr>
          <w:rFonts w:hAnsi="宋体" w:hint="eastAsia"/>
          <w:sz w:val="24"/>
        </w:rPr>
        <w:t>和总</w:t>
      </w:r>
      <w:r w:rsidR="00AD01C3" w:rsidRPr="00AD01C3">
        <w:rPr>
          <w:rFonts w:hAnsi="宋体" w:hint="eastAsia"/>
          <w:sz w:val="24"/>
        </w:rPr>
        <w:t>D</w:t>
      </w:r>
      <w:r w:rsidR="00AD01C3" w:rsidRPr="00AD01C3">
        <w:rPr>
          <w:rFonts w:hAnsi="宋体" w:hint="eastAsia"/>
          <w:sz w:val="24"/>
        </w:rPr>
        <w:t>）室间质评活动</w:t>
      </w:r>
      <w:r w:rsidRPr="00AD01C3">
        <w:rPr>
          <w:rFonts w:hAnsi="宋体"/>
          <w:sz w:val="24"/>
        </w:rPr>
        <w:t>结果回报截止日期前通过网络方式传输。由于特殊原因不能网络回报的实验室，请将纸质回报表寄回北京市临床检验中心并注明具体原因。纸质回报表要求有操作者及科室负责人的审核签字。实验室应保留室间质评原始数据及纸质回报表。</w:t>
      </w:r>
    </w:p>
    <w:p w14:paraId="254CDF22" w14:textId="77777777" w:rsidR="00AB3F5B" w:rsidRPr="00AD01C3" w:rsidRDefault="002A5DE8" w:rsidP="007665F7">
      <w:pPr>
        <w:spacing w:beforeLines="50" w:before="156" w:afterLines="50" w:after="156" w:line="360" w:lineRule="auto"/>
        <w:jc w:val="left"/>
        <w:rPr>
          <w:sz w:val="24"/>
        </w:rPr>
      </w:pPr>
      <w:r w:rsidRPr="00AD01C3">
        <w:rPr>
          <w:sz w:val="24"/>
        </w:rPr>
        <w:t>4.</w:t>
      </w:r>
      <w:r w:rsidRPr="00AD01C3">
        <w:rPr>
          <w:rFonts w:hAnsi="宋体"/>
          <w:sz w:val="24"/>
        </w:rPr>
        <w:t>北京市临床检验中心不再给网络用户邮寄纸质</w:t>
      </w:r>
      <w:r w:rsidR="00AD01C3" w:rsidRPr="00AD01C3">
        <w:rPr>
          <w:rFonts w:hAnsi="宋体" w:hint="eastAsia"/>
          <w:sz w:val="24"/>
        </w:rPr>
        <w:t>室间质评活动</w:t>
      </w:r>
      <w:r w:rsidRPr="00AD01C3">
        <w:rPr>
          <w:rFonts w:hAnsi="宋体"/>
          <w:sz w:val="24"/>
        </w:rPr>
        <w:t>评价结果报表，请各实验室直接从网上下载评价结果报表及相关信息。</w:t>
      </w:r>
    </w:p>
    <w:p w14:paraId="1118DD4B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</w:t>
      </w:r>
      <w:r w:rsidRPr="00AD01C3">
        <w:rPr>
          <w:rFonts w:hAnsi="宋体"/>
          <w:sz w:val="24"/>
        </w:rPr>
        <w:t>、数据网络传输说明</w:t>
      </w:r>
    </w:p>
    <w:p w14:paraId="01EE33BB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rFonts w:hAnsi="宋体"/>
          <w:sz w:val="24"/>
        </w:rPr>
        <w:t>实验室请登陆</w:t>
      </w:r>
      <w:r w:rsidRPr="00AD01C3">
        <w:rPr>
          <w:sz w:val="24"/>
        </w:rPr>
        <w:t>http://corelab.clinet.com.cn</w:t>
      </w:r>
      <w:r w:rsidRPr="00AD01C3">
        <w:rPr>
          <w:rFonts w:hAnsi="宋体"/>
          <w:sz w:val="24"/>
        </w:rPr>
        <w:t>，参照下列说明进行网络数据的传输。</w:t>
      </w:r>
    </w:p>
    <w:p w14:paraId="2A434A3A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5.1</w:t>
      </w:r>
      <w:r w:rsidRPr="00AD01C3">
        <w:rPr>
          <w:sz w:val="24"/>
        </w:rPr>
        <w:tab/>
      </w:r>
      <w:r w:rsidRPr="00AD01C3">
        <w:rPr>
          <w:rFonts w:hAnsi="宋体"/>
          <w:sz w:val="24"/>
        </w:rPr>
        <w:t>实验室请使用北京市室间质评</w:t>
      </w:r>
      <w:r w:rsidRPr="00AD01C3">
        <w:rPr>
          <w:sz w:val="24"/>
        </w:rPr>
        <w:t>8</w:t>
      </w:r>
      <w:r w:rsidRPr="00AD01C3">
        <w:rPr>
          <w:rFonts w:hAnsi="宋体"/>
          <w:sz w:val="24"/>
        </w:rPr>
        <w:t>位实验室编码作为用户名和密码进行登陆。登陆后请及时修改密码，以保证实验室数据的安全。</w:t>
      </w:r>
    </w:p>
    <w:p w14:paraId="72835CE0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5.2</w:t>
      </w:r>
      <w:r w:rsidRPr="00AD01C3">
        <w:rPr>
          <w:sz w:val="24"/>
        </w:rPr>
        <w:tab/>
      </w:r>
      <w:r w:rsidRPr="00AD01C3">
        <w:rPr>
          <w:rFonts w:hAnsi="宋体"/>
          <w:sz w:val="24"/>
        </w:rPr>
        <w:t>新申请参加北京市室间质评的实验室需向中心查询实验室编码，方可登录。</w:t>
      </w:r>
    </w:p>
    <w:p w14:paraId="348EEAFF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5.3</w:t>
      </w:r>
      <w:r w:rsidRPr="00AD01C3">
        <w:rPr>
          <w:sz w:val="24"/>
        </w:rPr>
        <w:tab/>
      </w:r>
      <w:r w:rsidRPr="00AD01C3">
        <w:rPr>
          <w:rFonts w:hAnsi="宋体"/>
          <w:sz w:val="24"/>
        </w:rPr>
        <w:t>实验室进行网络数据传输时，应核实并确保填报内容的准确完整；保存后发送，数据发送后将不得修改。</w:t>
      </w:r>
    </w:p>
    <w:p w14:paraId="69DA0895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5.4</w:t>
      </w:r>
      <w:r w:rsidRPr="00AD01C3">
        <w:rPr>
          <w:sz w:val="24"/>
        </w:rPr>
        <w:tab/>
      </w:r>
      <w:proofErr w:type="gramStart"/>
      <w:r w:rsidRPr="00AD01C3">
        <w:rPr>
          <w:rFonts w:hAnsi="宋体"/>
          <w:sz w:val="24"/>
        </w:rPr>
        <w:t>质评数据</w:t>
      </w:r>
      <w:proofErr w:type="gramEnd"/>
      <w:r w:rsidRPr="00AD01C3">
        <w:rPr>
          <w:rFonts w:hAnsi="宋体"/>
          <w:sz w:val="24"/>
        </w:rPr>
        <w:t>发送后，请点击</w:t>
      </w:r>
      <w:r w:rsidRPr="00AD01C3">
        <w:rPr>
          <w:sz w:val="24"/>
        </w:rPr>
        <w:t>“</w:t>
      </w:r>
      <w:r w:rsidRPr="00AD01C3">
        <w:rPr>
          <w:rFonts w:hAnsi="宋体"/>
          <w:sz w:val="24"/>
        </w:rPr>
        <w:t>已上报数据</w:t>
      </w:r>
      <w:r w:rsidRPr="00AD01C3">
        <w:rPr>
          <w:sz w:val="24"/>
        </w:rPr>
        <w:t>”</w:t>
      </w:r>
      <w:r w:rsidRPr="00AD01C3">
        <w:rPr>
          <w:rFonts w:hAnsi="宋体"/>
          <w:sz w:val="24"/>
        </w:rPr>
        <w:t>查看是否传输成功，并审核结果回报内容是否准确完整。</w:t>
      </w:r>
      <w:r w:rsidR="00077328">
        <w:rPr>
          <w:rFonts w:hint="eastAsia"/>
          <w:color w:val="FF0000"/>
          <w:sz w:val="24"/>
          <w:szCs w:val="21"/>
        </w:rPr>
        <w:t>注意：实验室应该回报本实验室检测的真实数据，如发现数据伪造或串通，取消该实验室该计划的成绩。</w:t>
      </w:r>
      <w:r w:rsidR="00077328">
        <w:rPr>
          <w:color w:val="FF0000"/>
          <w:sz w:val="24"/>
          <w:szCs w:val="21"/>
        </w:rPr>
        <w:t xml:space="preserve">  </w:t>
      </w:r>
    </w:p>
    <w:p w14:paraId="6C883510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5.5</w:t>
      </w:r>
      <w:r w:rsidRPr="00AD01C3">
        <w:rPr>
          <w:sz w:val="24"/>
        </w:rPr>
        <w:tab/>
      </w:r>
      <w:r w:rsidR="00AD01C3">
        <w:rPr>
          <w:rFonts w:hAnsi="宋体" w:hint="eastAsia"/>
          <w:sz w:val="24"/>
        </w:rPr>
        <w:t>室间质</w:t>
      </w:r>
      <w:proofErr w:type="gramStart"/>
      <w:r w:rsidR="00AD01C3">
        <w:rPr>
          <w:rFonts w:hAnsi="宋体" w:hint="eastAsia"/>
          <w:sz w:val="24"/>
        </w:rPr>
        <w:t>评</w:t>
      </w:r>
      <w:r w:rsidRPr="00AD01C3">
        <w:rPr>
          <w:rFonts w:hAnsi="宋体"/>
          <w:sz w:val="24"/>
        </w:rPr>
        <w:t>结果</w:t>
      </w:r>
      <w:proofErr w:type="gramEnd"/>
      <w:r w:rsidRPr="00AD01C3">
        <w:rPr>
          <w:rFonts w:hAnsi="宋体"/>
          <w:sz w:val="24"/>
        </w:rPr>
        <w:t>回报及评价结果查看方法详见数据传输网的</w:t>
      </w:r>
      <w:r w:rsidRPr="00AD01C3">
        <w:rPr>
          <w:sz w:val="24"/>
        </w:rPr>
        <w:t>“EQA</w:t>
      </w:r>
      <w:r w:rsidRPr="00AD01C3">
        <w:rPr>
          <w:rFonts w:hAnsi="宋体"/>
          <w:sz w:val="24"/>
        </w:rPr>
        <w:t>系统实验室用户使用说明</w:t>
      </w:r>
      <w:r w:rsidRPr="00AD01C3">
        <w:rPr>
          <w:sz w:val="24"/>
        </w:rPr>
        <w:t>”</w:t>
      </w:r>
      <w:r w:rsidRPr="00AD01C3">
        <w:rPr>
          <w:rFonts w:hAnsi="宋体"/>
          <w:sz w:val="24"/>
        </w:rPr>
        <w:t>。</w:t>
      </w:r>
    </w:p>
    <w:p w14:paraId="40688718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5.6</w:t>
      </w:r>
      <w:r w:rsidRPr="00AD01C3">
        <w:rPr>
          <w:sz w:val="24"/>
        </w:rPr>
        <w:tab/>
      </w:r>
      <w:r w:rsidRPr="00AD01C3">
        <w:rPr>
          <w:rFonts w:hAnsi="宋体"/>
          <w:sz w:val="24"/>
        </w:rPr>
        <w:t>如有数据传输问题，请联系网络公司协助解决。网络传输咨询电话：</w:t>
      </w:r>
      <w:r w:rsidRPr="00AD01C3">
        <w:rPr>
          <w:sz w:val="24"/>
        </w:rPr>
        <w:t>010-84533392-21</w:t>
      </w:r>
      <w:r w:rsidRPr="00AD01C3">
        <w:rPr>
          <w:rFonts w:hAnsi="宋体"/>
          <w:sz w:val="24"/>
        </w:rPr>
        <w:t>。</w:t>
      </w:r>
    </w:p>
    <w:p w14:paraId="05138D4C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>6</w:t>
      </w:r>
      <w:r w:rsidRPr="00AD01C3">
        <w:rPr>
          <w:rFonts w:hAnsi="宋体"/>
          <w:sz w:val="24"/>
        </w:rPr>
        <w:t>．参加室间质评单位遇到与</w:t>
      </w:r>
      <w:proofErr w:type="gramStart"/>
      <w:r w:rsidRPr="00AD01C3">
        <w:rPr>
          <w:rFonts w:hAnsi="宋体"/>
          <w:sz w:val="24"/>
        </w:rPr>
        <w:t>质评结果</w:t>
      </w:r>
      <w:proofErr w:type="gramEnd"/>
      <w:r w:rsidRPr="00AD01C3">
        <w:rPr>
          <w:rFonts w:hAnsi="宋体"/>
          <w:sz w:val="24"/>
        </w:rPr>
        <w:t>填报相关问题可与临检中心室</w:t>
      </w:r>
      <w:proofErr w:type="gramStart"/>
      <w:r w:rsidRPr="00AD01C3">
        <w:rPr>
          <w:rFonts w:hAnsi="宋体"/>
          <w:sz w:val="24"/>
        </w:rPr>
        <w:t>间质评室联系</w:t>
      </w:r>
      <w:proofErr w:type="gramEnd"/>
      <w:r w:rsidRPr="00AD01C3">
        <w:rPr>
          <w:rFonts w:hAnsi="宋体"/>
          <w:sz w:val="24"/>
        </w:rPr>
        <w:t>。</w:t>
      </w:r>
    </w:p>
    <w:p w14:paraId="5A204D76" w14:textId="77777777" w:rsidR="00AB3F5B" w:rsidRPr="00AD01C3" w:rsidRDefault="002A5DE8" w:rsidP="007665F7">
      <w:pPr>
        <w:spacing w:beforeLines="50" w:before="156" w:afterLines="50" w:after="156" w:line="360" w:lineRule="auto"/>
        <w:rPr>
          <w:sz w:val="24"/>
        </w:rPr>
      </w:pPr>
      <w:r w:rsidRPr="00AD01C3">
        <w:rPr>
          <w:sz w:val="24"/>
        </w:rPr>
        <w:t xml:space="preserve">7. </w:t>
      </w:r>
      <w:r w:rsidRPr="00AD01C3">
        <w:rPr>
          <w:rFonts w:hAnsi="宋体"/>
          <w:sz w:val="24"/>
        </w:rPr>
        <w:t>北京临检中心联系方式：电话：（</w:t>
      </w:r>
      <w:r w:rsidRPr="00AD01C3">
        <w:rPr>
          <w:sz w:val="24"/>
        </w:rPr>
        <w:t>010</w:t>
      </w:r>
      <w:r w:rsidRPr="00AD01C3">
        <w:rPr>
          <w:rFonts w:hAnsi="宋体"/>
          <w:sz w:val="24"/>
        </w:rPr>
        <w:t>）</w:t>
      </w:r>
      <w:r w:rsidRPr="00AD01C3">
        <w:rPr>
          <w:sz w:val="24"/>
        </w:rPr>
        <w:t>85231660</w:t>
      </w:r>
      <w:r w:rsidRPr="00AD01C3">
        <w:rPr>
          <w:rFonts w:hAnsi="宋体"/>
          <w:sz w:val="24"/>
        </w:rPr>
        <w:t>，</w:t>
      </w:r>
      <w:r w:rsidRPr="00AD01C3">
        <w:rPr>
          <w:sz w:val="24"/>
        </w:rPr>
        <w:t>89138413</w:t>
      </w:r>
      <w:r w:rsidRPr="00AD01C3">
        <w:rPr>
          <w:rFonts w:hAnsi="宋体"/>
          <w:sz w:val="24"/>
        </w:rPr>
        <w:t>联系人：</w:t>
      </w:r>
      <w:r w:rsidR="00AD01C3">
        <w:rPr>
          <w:rFonts w:hAnsi="宋体" w:hint="eastAsia"/>
          <w:sz w:val="24"/>
        </w:rPr>
        <w:t>王默、</w:t>
      </w:r>
      <w:r w:rsidR="00AD01C3">
        <w:rPr>
          <w:rFonts w:hAnsi="宋体"/>
          <w:sz w:val="24"/>
        </w:rPr>
        <w:t>张顺利</w:t>
      </w:r>
    </w:p>
    <w:p w14:paraId="24489231" w14:textId="77777777" w:rsidR="00AB3F5B" w:rsidRPr="00AD01C3" w:rsidRDefault="00AB3F5B" w:rsidP="007665F7">
      <w:pPr>
        <w:snapToGrid w:val="0"/>
        <w:spacing w:beforeLines="50" w:before="156" w:afterLines="50" w:after="156" w:line="360" w:lineRule="auto"/>
        <w:rPr>
          <w:sz w:val="24"/>
        </w:rPr>
      </w:pPr>
    </w:p>
    <w:p w14:paraId="0F1D31FA" w14:textId="77777777" w:rsidR="00AB3F5B" w:rsidRPr="00AD01C3" w:rsidRDefault="002A5DE8" w:rsidP="007665F7">
      <w:pPr>
        <w:spacing w:beforeLines="50" w:before="156" w:afterLines="50" w:after="156" w:line="360" w:lineRule="auto"/>
        <w:jc w:val="left"/>
        <w:rPr>
          <w:sz w:val="24"/>
        </w:rPr>
      </w:pPr>
      <w:r w:rsidRPr="00AD01C3">
        <w:rPr>
          <w:sz w:val="24"/>
        </w:rPr>
        <w:t xml:space="preserve">                                                  </w:t>
      </w:r>
      <w:r w:rsidRPr="00AD01C3">
        <w:rPr>
          <w:rFonts w:hAnsi="宋体"/>
          <w:sz w:val="24"/>
        </w:rPr>
        <w:t>北京市临床检验中心</w:t>
      </w:r>
    </w:p>
    <w:p w14:paraId="6E1304EE" w14:textId="53E3F731" w:rsidR="00AB3F5B" w:rsidRPr="00AD01C3" w:rsidRDefault="002A5DE8" w:rsidP="003867AE">
      <w:pPr>
        <w:spacing w:beforeLines="50" w:before="156" w:afterLines="50" w:after="156" w:line="360" w:lineRule="auto"/>
        <w:ind w:left="240"/>
        <w:jc w:val="left"/>
        <w:rPr>
          <w:sz w:val="24"/>
        </w:rPr>
      </w:pPr>
      <w:r w:rsidRPr="00AD01C3">
        <w:rPr>
          <w:sz w:val="24"/>
        </w:rPr>
        <w:t xml:space="preserve">                                                  </w:t>
      </w:r>
      <w:r w:rsidR="00F71BA4">
        <w:rPr>
          <w:sz w:val="24"/>
        </w:rPr>
        <w:t>2024</w:t>
      </w:r>
      <w:r w:rsidRPr="00AD01C3">
        <w:rPr>
          <w:rFonts w:hAnsi="宋体"/>
          <w:sz w:val="24"/>
        </w:rPr>
        <w:t>年</w:t>
      </w:r>
      <w:r w:rsidR="004017AC">
        <w:rPr>
          <w:sz w:val="24"/>
        </w:rPr>
        <w:t>9</w:t>
      </w:r>
      <w:r w:rsidRPr="00AD01C3">
        <w:rPr>
          <w:rFonts w:hAnsi="宋体"/>
          <w:sz w:val="24"/>
        </w:rPr>
        <w:t>月</w:t>
      </w:r>
      <w:r w:rsidR="004017AC">
        <w:rPr>
          <w:rFonts w:hint="eastAsia"/>
          <w:sz w:val="24"/>
        </w:rPr>
        <w:t>14</w:t>
      </w:r>
      <w:r w:rsidRPr="00AD01C3">
        <w:rPr>
          <w:rFonts w:hAnsi="宋体"/>
          <w:sz w:val="24"/>
        </w:rPr>
        <w:t>日</w:t>
      </w:r>
    </w:p>
    <w:sectPr w:rsidR="00AB3F5B" w:rsidRPr="00AD01C3" w:rsidSect="00AB3F5B">
      <w:pgSz w:w="11906" w:h="16838"/>
      <w:pgMar w:top="1134" w:right="1418" w:bottom="102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2738A" w14:textId="77777777" w:rsidR="003E2448" w:rsidRDefault="003E2448" w:rsidP="00AD01C3">
      <w:r>
        <w:separator/>
      </w:r>
    </w:p>
  </w:endnote>
  <w:endnote w:type="continuationSeparator" w:id="0">
    <w:p w14:paraId="189A5E19" w14:textId="77777777" w:rsidR="003E2448" w:rsidRDefault="003E2448" w:rsidP="00AD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C5632" w14:textId="77777777" w:rsidR="003E2448" w:rsidRDefault="003E2448" w:rsidP="00AD01C3">
      <w:r>
        <w:separator/>
      </w:r>
    </w:p>
  </w:footnote>
  <w:footnote w:type="continuationSeparator" w:id="0">
    <w:p w14:paraId="77A3837B" w14:textId="77777777" w:rsidR="003E2448" w:rsidRDefault="003E2448" w:rsidP="00AD01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1499"/>
    <w:rsid w:val="00006664"/>
    <w:rsid w:val="000100EF"/>
    <w:rsid w:val="0002397F"/>
    <w:rsid w:val="00042EDF"/>
    <w:rsid w:val="0005609C"/>
    <w:rsid w:val="00074CB4"/>
    <w:rsid w:val="00077328"/>
    <w:rsid w:val="0009176B"/>
    <w:rsid w:val="000A1820"/>
    <w:rsid w:val="000C090A"/>
    <w:rsid w:val="000D7B71"/>
    <w:rsid w:val="000E2C75"/>
    <w:rsid w:val="000E560A"/>
    <w:rsid w:val="000F0650"/>
    <w:rsid w:val="000F3A8D"/>
    <w:rsid w:val="001012AC"/>
    <w:rsid w:val="00101541"/>
    <w:rsid w:val="0011336E"/>
    <w:rsid w:val="0012363B"/>
    <w:rsid w:val="0013217A"/>
    <w:rsid w:val="00156382"/>
    <w:rsid w:val="00164898"/>
    <w:rsid w:val="00181039"/>
    <w:rsid w:val="00190C3C"/>
    <w:rsid w:val="001A5AE4"/>
    <w:rsid w:val="001C0DBC"/>
    <w:rsid w:val="001C5E9F"/>
    <w:rsid w:val="001D14FC"/>
    <w:rsid w:val="001D1917"/>
    <w:rsid w:val="001D33DD"/>
    <w:rsid w:val="001E3C54"/>
    <w:rsid w:val="001F3E57"/>
    <w:rsid w:val="00203D51"/>
    <w:rsid w:val="0021100B"/>
    <w:rsid w:val="00212D68"/>
    <w:rsid w:val="00226C8F"/>
    <w:rsid w:val="00227173"/>
    <w:rsid w:val="00235BA9"/>
    <w:rsid w:val="00244371"/>
    <w:rsid w:val="00255BD7"/>
    <w:rsid w:val="00256EFD"/>
    <w:rsid w:val="002570B1"/>
    <w:rsid w:val="00266E4E"/>
    <w:rsid w:val="002A1CCF"/>
    <w:rsid w:val="002A5B2E"/>
    <w:rsid w:val="002A5DE8"/>
    <w:rsid w:val="002A621C"/>
    <w:rsid w:val="002B024C"/>
    <w:rsid w:val="002B36CE"/>
    <w:rsid w:val="002F1315"/>
    <w:rsid w:val="00302D4C"/>
    <w:rsid w:val="003113F8"/>
    <w:rsid w:val="0032290D"/>
    <w:rsid w:val="00327EEF"/>
    <w:rsid w:val="00327F04"/>
    <w:rsid w:val="00340107"/>
    <w:rsid w:val="00356744"/>
    <w:rsid w:val="003709A1"/>
    <w:rsid w:val="003772F5"/>
    <w:rsid w:val="0038023A"/>
    <w:rsid w:val="00383582"/>
    <w:rsid w:val="003838A6"/>
    <w:rsid w:val="003867AE"/>
    <w:rsid w:val="00393AB8"/>
    <w:rsid w:val="003A10EF"/>
    <w:rsid w:val="003B2F80"/>
    <w:rsid w:val="003D0944"/>
    <w:rsid w:val="003E2448"/>
    <w:rsid w:val="003F2492"/>
    <w:rsid w:val="004006A2"/>
    <w:rsid w:val="004017AC"/>
    <w:rsid w:val="004052B7"/>
    <w:rsid w:val="00421BF4"/>
    <w:rsid w:val="00425921"/>
    <w:rsid w:val="0042779A"/>
    <w:rsid w:val="00436ECA"/>
    <w:rsid w:val="00443A78"/>
    <w:rsid w:val="00444890"/>
    <w:rsid w:val="004575A0"/>
    <w:rsid w:val="00463321"/>
    <w:rsid w:val="004675D7"/>
    <w:rsid w:val="00467872"/>
    <w:rsid w:val="00474AA0"/>
    <w:rsid w:val="00495239"/>
    <w:rsid w:val="004D49E1"/>
    <w:rsid w:val="004D55DC"/>
    <w:rsid w:val="004D6723"/>
    <w:rsid w:val="004E48D2"/>
    <w:rsid w:val="004F1853"/>
    <w:rsid w:val="004F43E8"/>
    <w:rsid w:val="004F7384"/>
    <w:rsid w:val="00511BD1"/>
    <w:rsid w:val="00513055"/>
    <w:rsid w:val="005142C3"/>
    <w:rsid w:val="00515102"/>
    <w:rsid w:val="005241AA"/>
    <w:rsid w:val="00561499"/>
    <w:rsid w:val="00563D1F"/>
    <w:rsid w:val="005710A2"/>
    <w:rsid w:val="00575C0E"/>
    <w:rsid w:val="0057798D"/>
    <w:rsid w:val="00590E92"/>
    <w:rsid w:val="005A107B"/>
    <w:rsid w:val="005D1583"/>
    <w:rsid w:val="005E1A17"/>
    <w:rsid w:val="00613487"/>
    <w:rsid w:val="00615892"/>
    <w:rsid w:val="00617C07"/>
    <w:rsid w:val="006225F8"/>
    <w:rsid w:val="00625BD4"/>
    <w:rsid w:val="00627E25"/>
    <w:rsid w:val="00630BCC"/>
    <w:rsid w:val="0064294E"/>
    <w:rsid w:val="00642F25"/>
    <w:rsid w:val="00644022"/>
    <w:rsid w:val="006503FE"/>
    <w:rsid w:val="006605EA"/>
    <w:rsid w:val="00676F6C"/>
    <w:rsid w:val="00690DB7"/>
    <w:rsid w:val="0069253F"/>
    <w:rsid w:val="006A5C48"/>
    <w:rsid w:val="006E359D"/>
    <w:rsid w:val="006E692A"/>
    <w:rsid w:val="006F2D8F"/>
    <w:rsid w:val="006F33EC"/>
    <w:rsid w:val="00756D13"/>
    <w:rsid w:val="007665F7"/>
    <w:rsid w:val="00770F6F"/>
    <w:rsid w:val="00774B32"/>
    <w:rsid w:val="00794490"/>
    <w:rsid w:val="00796E01"/>
    <w:rsid w:val="007A7782"/>
    <w:rsid w:val="007B031D"/>
    <w:rsid w:val="007C6717"/>
    <w:rsid w:val="007E7AEB"/>
    <w:rsid w:val="00815BB9"/>
    <w:rsid w:val="0081698C"/>
    <w:rsid w:val="008253DE"/>
    <w:rsid w:val="0083620C"/>
    <w:rsid w:val="00875BC2"/>
    <w:rsid w:val="0089013A"/>
    <w:rsid w:val="008977C4"/>
    <w:rsid w:val="008A03E4"/>
    <w:rsid w:val="008A5C7B"/>
    <w:rsid w:val="008B19AF"/>
    <w:rsid w:val="008C0B61"/>
    <w:rsid w:val="008C45D9"/>
    <w:rsid w:val="008C6B87"/>
    <w:rsid w:val="008D1DCD"/>
    <w:rsid w:val="008E300D"/>
    <w:rsid w:val="008E6699"/>
    <w:rsid w:val="00902D77"/>
    <w:rsid w:val="009031D3"/>
    <w:rsid w:val="0092757A"/>
    <w:rsid w:val="0093384A"/>
    <w:rsid w:val="009342C5"/>
    <w:rsid w:val="00934F2B"/>
    <w:rsid w:val="009412B1"/>
    <w:rsid w:val="0098210C"/>
    <w:rsid w:val="00982E84"/>
    <w:rsid w:val="009B02C3"/>
    <w:rsid w:val="009B4776"/>
    <w:rsid w:val="009B4888"/>
    <w:rsid w:val="009C2C6B"/>
    <w:rsid w:val="009C3248"/>
    <w:rsid w:val="009D3C72"/>
    <w:rsid w:val="009D5D53"/>
    <w:rsid w:val="009F01A8"/>
    <w:rsid w:val="00A13487"/>
    <w:rsid w:val="00A25EE4"/>
    <w:rsid w:val="00A33C89"/>
    <w:rsid w:val="00A3752C"/>
    <w:rsid w:val="00A513ED"/>
    <w:rsid w:val="00A61687"/>
    <w:rsid w:val="00A6440E"/>
    <w:rsid w:val="00A70C09"/>
    <w:rsid w:val="00A7666F"/>
    <w:rsid w:val="00A772ED"/>
    <w:rsid w:val="00A82093"/>
    <w:rsid w:val="00A863E0"/>
    <w:rsid w:val="00A86A12"/>
    <w:rsid w:val="00A903ED"/>
    <w:rsid w:val="00A95C79"/>
    <w:rsid w:val="00AA227B"/>
    <w:rsid w:val="00AB3F5B"/>
    <w:rsid w:val="00AC01BF"/>
    <w:rsid w:val="00AC4186"/>
    <w:rsid w:val="00AC4F9E"/>
    <w:rsid w:val="00AC7E7E"/>
    <w:rsid w:val="00AD01C3"/>
    <w:rsid w:val="00AD7CBA"/>
    <w:rsid w:val="00AF2F81"/>
    <w:rsid w:val="00AF76C1"/>
    <w:rsid w:val="00B039A0"/>
    <w:rsid w:val="00B17D41"/>
    <w:rsid w:val="00B34B25"/>
    <w:rsid w:val="00B50C54"/>
    <w:rsid w:val="00B50FFD"/>
    <w:rsid w:val="00B7301E"/>
    <w:rsid w:val="00BC207A"/>
    <w:rsid w:val="00BD2F72"/>
    <w:rsid w:val="00BD3762"/>
    <w:rsid w:val="00BE602C"/>
    <w:rsid w:val="00C356CF"/>
    <w:rsid w:val="00C4691C"/>
    <w:rsid w:val="00C53FA1"/>
    <w:rsid w:val="00C742AB"/>
    <w:rsid w:val="00C84900"/>
    <w:rsid w:val="00CA2C51"/>
    <w:rsid w:val="00CB35E7"/>
    <w:rsid w:val="00CB6CD4"/>
    <w:rsid w:val="00CC7B48"/>
    <w:rsid w:val="00CE0B7D"/>
    <w:rsid w:val="00CF29F7"/>
    <w:rsid w:val="00CF4FA4"/>
    <w:rsid w:val="00CF5354"/>
    <w:rsid w:val="00D02E43"/>
    <w:rsid w:val="00D26246"/>
    <w:rsid w:val="00D26753"/>
    <w:rsid w:val="00D34E76"/>
    <w:rsid w:val="00D41BF4"/>
    <w:rsid w:val="00D6157F"/>
    <w:rsid w:val="00D67CBD"/>
    <w:rsid w:val="00D91504"/>
    <w:rsid w:val="00D9596C"/>
    <w:rsid w:val="00DC4234"/>
    <w:rsid w:val="00DC5A82"/>
    <w:rsid w:val="00DC7D2A"/>
    <w:rsid w:val="00DD3400"/>
    <w:rsid w:val="00DF24BD"/>
    <w:rsid w:val="00DF3B1C"/>
    <w:rsid w:val="00E15EA7"/>
    <w:rsid w:val="00E2464F"/>
    <w:rsid w:val="00E31C7E"/>
    <w:rsid w:val="00E325B4"/>
    <w:rsid w:val="00E34756"/>
    <w:rsid w:val="00E4286A"/>
    <w:rsid w:val="00E465C9"/>
    <w:rsid w:val="00E5218C"/>
    <w:rsid w:val="00E70AD2"/>
    <w:rsid w:val="00E72D1E"/>
    <w:rsid w:val="00E85776"/>
    <w:rsid w:val="00EA726A"/>
    <w:rsid w:val="00EE20CE"/>
    <w:rsid w:val="00EE519D"/>
    <w:rsid w:val="00EF4460"/>
    <w:rsid w:val="00F16F43"/>
    <w:rsid w:val="00F327B5"/>
    <w:rsid w:val="00F51D6C"/>
    <w:rsid w:val="00F55FE3"/>
    <w:rsid w:val="00F71217"/>
    <w:rsid w:val="00F71BA4"/>
    <w:rsid w:val="00F750B9"/>
    <w:rsid w:val="00F75176"/>
    <w:rsid w:val="00FC0752"/>
    <w:rsid w:val="00FC4853"/>
    <w:rsid w:val="00FD1D53"/>
    <w:rsid w:val="00FD1F6A"/>
    <w:rsid w:val="0BBC6D40"/>
    <w:rsid w:val="167A6CEE"/>
    <w:rsid w:val="18955482"/>
    <w:rsid w:val="387919AC"/>
    <w:rsid w:val="4F01352B"/>
    <w:rsid w:val="52A702B1"/>
    <w:rsid w:val="55784779"/>
    <w:rsid w:val="5863030F"/>
    <w:rsid w:val="5A2862F5"/>
    <w:rsid w:val="6153023C"/>
    <w:rsid w:val="63735541"/>
    <w:rsid w:val="715832FF"/>
    <w:rsid w:val="7590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90B80F"/>
  <w15:docId w15:val="{3FBD389A-1D40-4BD5-8EFD-AF9B3A1D5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3F5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3F5B"/>
    <w:rPr>
      <w:sz w:val="24"/>
    </w:rPr>
  </w:style>
  <w:style w:type="paragraph" w:styleId="a4">
    <w:name w:val="Date"/>
    <w:basedOn w:val="a"/>
    <w:next w:val="a"/>
    <w:rsid w:val="00AB3F5B"/>
    <w:pPr>
      <w:ind w:leftChars="2500" w:left="100"/>
    </w:pPr>
    <w:rPr>
      <w:rFonts w:ascii="楷体_GB2312" w:eastAsia="楷体_GB2312"/>
      <w:szCs w:val="20"/>
    </w:rPr>
  </w:style>
  <w:style w:type="paragraph" w:styleId="a5">
    <w:name w:val="Balloon Text"/>
    <w:basedOn w:val="a"/>
    <w:link w:val="a6"/>
    <w:qFormat/>
    <w:rsid w:val="00AB3F5B"/>
    <w:rPr>
      <w:sz w:val="18"/>
      <w:szCs w:val="18"/>
    </w:rPr>
  </w:style>
  <w:style w:type="paragraph" w:styleId="a7">
    <w:name w:val="footer"/>
    <w:basedOn w:val="a"/>
    <w:link w:val="a8"/>
    <w:uiPriority w:val="99"/>
    <w:qFormat/>
    <w:rsid w:val="00AB3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rsid w:val="00AB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rsid w:val="00AB3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qFormat/>
    <w:rsid w:val="00AB3F5B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AB3F5B"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link w:val="a7"/>
    <w:uiPriority w:val="99"/>
    <w:rsid w:val="00AB3F5B"/>
    <w:rPr>
      <w:kern w:val="2"/>
      <w:sz w:val="18"/>
      <w:szCs w:val="18"/>
    </w:rPr>
  </w:style>
  <w:style w:type="character" w:customStyle="1" w:styleId="aa">
    <w:name w:val="页眉 字符"/>
    <w:link w:val="a9"/>
    <w:qFormat/>
    <w:rsid w:val="00AB3F5B"/>
    <w:rPr>
      <w:kern w:val="2"/>
      <w:sz w:val="18"/>
      <w:szCs w:val="18"/>
    </w:rPr>
  </w:style>
  <w:style w:type="character" w:customStyle="1" w:styleId="a6">
    <w:name w:val="批注框文本 字符"/>
    <w:link w:val="a5"/>
    <w:qFormat/>
    <w:rsid w:val="00AB3F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235</Words>
  <Characters>1344</Characters>
  <Application>Microsoft Office Word</Application>
  <DocSecurity>0</DocSecurity>
  <Lines>11</Lines>
  <Paragraphs>3</Paragraphs>
  <ScaleCrop>false</ScaleCrop>
  <Company>NCCL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卫生部临床检验中心</dc:title>
  <dc:creator>Administrator</dc:creator>
  <cp:lastModifiedBy>mo wang</cp:lastModifiedBy>
  <cp:revision>47</cp:revision>
  <cp:lastPrinted>2015-05-04T09:27:00Z</cp:lastPrinted>
  <dcterms:created xsi:type="dcterms:W3CDTF">2014-05-12T02:06:00Z</dcterms:created>
  <dcterms:modified xsi:type="dcterms:W3CDTF">2024-09-09T00:38:00Z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